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81698"/>
        <w:docPartObj>
          <w:docPartGallery w:val="Cover Pages"/>
          <w:docPartUnique/>
        </w:docPartObj>
      </w:sdtPr>
      <w:sdtEndPr>
        <w:rPr>
          <w:rFonts w:cstheme="minorHAnsi"/>
          <w:lang w:val="de-DE"/>
        </w:rPr>
      </w:sdtEndPr>
      <w:sdtContent>
        <w:p w:rsidR="009D4BB5" w:rsidRDefault="009072AD">
          <w:r>
            <w:rPr>
              <w:noProof/>
              <w:lang w:eastAsia="en-US"/>
            </w:rPr>
            <w:pict>
              <v:group id="_x0000_s1026" style="position:absolute;margin-left:0;margin-top:0;width:595.3pt;height:697.9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68;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Εταιρεία"/>
                          <w:id w:val="15866524"/>
                          <w:placeholder>
                            <w:docPart w:val="3B171A199DC0490B81257D2A9AA7809C"/>
                          </w:placeholder>
                          <w:dataBinding w:prefixMappings="xmlns:ns0='http://schemas.openxmlformats.org/officeDocument/2006/extended-properties'" w:xpath="/ns0:Properties[1]/ns0:Company[1]" w:storeItemID="{6668398D-A668-4E3E-A5EB-62B293D839F1}"/>
                          <w:text/>
                        </w:sdtPr>
                        <w:sdtContent>
                          <w:p w:rsidR="005D63B4" w:rsidRDefault="00C809E3">
                            <w:pPr>
                              <w:spacing w:after="0"/>
                              <w:rPr>
                                <w:b/>
                                <w:bCs/>
                                <w:color w:val="808080" w:themeColor="text1" w:themeTint="7F"/>
                                <w:sz w:val="32"/>
                                <w:szCs w:val="32"/>
                              </w:rPr>
                            </w:pPr>
                            <w:r>
                              <w:rPr>
                                <w:b/>
                                <w:bCs/>
                                <w:color w:val="808080" w:themeColor="text1" w:themeTint="7F"/>
                                <w:sz w:val="32"/>
                                <w:szCs w:val="32"/>
                              </w:rPr>
                              <w:t>ΕΚΠΑ</w:t>
                            </w:r>
                          </w:p>
                        </w:sdtContent>
                      </w:sdt>
                      <w:p w:rsidR="005D63B4" w:rsidRDefault="005D63B4">
                        <w:pPr>
                          <w:spacing w:after="0"/>
                          <w:rPr>
                            <w:b/>
                            <w:bCs/>
                            <w:color w:val="808080" w:themeColor="text1" w:themeTint="7F"/>
                            <w:sz w:val="32"/>
                            <w:szCs w:val="32"/>
                          </w:rPr>
                        </w:pPr>
                      </w:p>
                    </w:txbxContent>
                  </v:textbox>
                </v:rect>
                <v:rect id="_x0000_s1039" style="position:absolute;left:6494;top:11160;width:4998;height:1571;mso-position-horizontal-relative:margin;mso-position-vertical-relative:margin" filled="f" stroked="f">
                  <v:textbox style="mso-next-textbox:#_x0000_s1039;mso-fit-shape-to-text:t">
                    <w:txbxContent>
                      <w:sdt>
                        <w:sdtPr>
                          <w:rPr>
                            <w:sz w:val="96"/>
                            <w:szCs w:val="96"/>
                          </w:rPr>
                          <w:alias w:val="Έτος"/>
                          <w:id w:val="18366977"/>
                          <w:placeholder>
                            <w:docPart w:val="43B1728E127E4D3A9139AC0B7BCB3EC4"/>
                          </w:placeholder>
                          <w:showingPlcHdr/>
                          <w:dataBinding w:prefixMappings="xmlns:ns0='http://schemas.microsoft.com/office/2006/coverPageProps'" w:xpath="/ns0:CoverPageProperties[1]/ns0:PublishDate[1]" w:storeItemID="{55AF091B-3C7A-41E3-B477-F2FDAA23CFDA}"/>
                          <w:date>
                            <w:dateFormat w:val="yy"/>
                            <w:lid w:val="el-GR"/>
                            <w:storeMappedDataAs w:val="dateTime"/>
                            <w:calendar w:val="gregorian"/>
                          </w:date>
                        </w:sdtPr>
                        <w:sdtContent>
                          <w:p w:rsidR="005D63B4" w:rsidRDefault="005D63B4" w:rsidP="005D63B4">
                            <w:pPr>
                              <w:rPr>
                                <w:sz w:val="96"/>
                                <w:szCs w:val="96"/>
                              </w:rPr>
                            </w:pPr>
                            <w:r>
                              <w:rPr>
                                <w:sz w:val="96"/>
                                <w:szCs w:val="96"/>
                              </w:rPr>
                              <w:t>[Έτος]</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40"/>
                            <w:szCs w:val="40"/>
                          </w:rPr>
                          <w:alias w:val="Τίτλος"/>
                          <w:id w:val="15866532"/>
                          <w:placeholder>
                            <w:docPart w:val="BF3E17FBC6C8428FA76A651476314425"/>
                          </w:placeholder>
                          <w:dataBinding w:prefixMappings="xmlns:ns0='http://schemas.openxmlformats.org/package/2006/metadata/core-properties' xmlns:ns1='http://purl.org/dc/elements/1.1/'" w:xpath="/ns0:coreProperties[1]/ns1:title[1]" w:storeItemID="{6C3C8BC8-F283-45AE-878A-BAB7291924A1}"/>
                          <w:text/>
                        </w:sdtPr>
                        <w:sdtContent>
                          <w:p w:rsidR="005D63B4" w:rsidRDefault="005D63B4">
                            <w:pPr>
                              <w:spacing w:after="0"/>
                              <w:rPr>
                                <w:b/>
                                <w:bCs/>
                                <w:color w:val="1F497D" w:themeColor="text2"/>
                                <w:sz w:val="72"/>
                                <w:szCs w:val="72"/>
                              </w:rPr>
                            </w:pPr>
                            <w:r w:rsidRPr="009D4BB5">
                              <w:rPr>
                                <w:b/>
                                <w:bCs/>
                                <w:color w:val="1F497D" w:themeColor="text2"/>
                                <w:sz w:val="40"/>
                                <w:szCs w:val="40"/>
                              </w:rPr>
                              <w:t>VORLESUNGSVERZEIC</w:t>
                            </w:r>
                            <w:r w:rsidR="008A7400">
                              <w:rPr>
                                <w:b/>
                                <w:bCs/>
                                <w:color w:val="1F497D" w:themeColor="text2"/>
                                <w:sz w:val="40"/>
                                <w:szCs w:val="40"/>
                              </w:rPr>
                              <w:t>Η</w:t>
                            </w:r>
                            <w:r w:rsidRPr="009D4BB5">
                              <w:rPr>
                                <w:b/>
                                <w:bCs/>
                                <w:color w:val="1F497D" w:themeColor="text2"/>
                                <w:sz w:val="40"/>
                                <w:szCs w:val="40"/>
                              </w:rPr>
                              <w:t>NIS</w:t>
                            </w:r>
                            <w:r>
                              <w:rPr>
                                <w:b/>
                                <w:bCs/>
                                <w:color w:val="1F497D" w:themeColor="text2"/>
                                <w:sz w:val="40"/>
                                <w:szCs w:val="40"/>
                                <w:lang w:val="en-US"/>
                              </w:rPr>
                              <w:t xml:space="preserve">          </w:t>
                            </w:r>
                          </w:p>
                        </w:sdtContent>
                      </w:sdt>
                      <w:tbl>
                        <w:tblPr>
                          <w:tblW w:w="3889" w:type="pct"/>
                          <w:tblLook w:val="04A0"/>
                        </w:tblPr>
                        <w:tblGrid>
                          <w:gridCol w:w="6479"/>
                        </w:tblGrid>
                        <w:tr w:rsidR="005D63B4" w:rsidTr="005D63B4">
                          <w:tc>
                            <w:tcPr>
                              <w:tcW w:w="6628" w:type="dxa"/>
                            </w:tcPr>
                            <w:p w:rsidR="005D63B4" w:rsidRDefault="005D63B4" w:rsidP="009D4BB5">
                              <w:pPr>
                                <w:pStyle w:val="a4"/>
                                <w:rPr>
                                  <w:rFonts w:asciiTheme="majorHAnsi" w:eastAsiaTheme="majorEastAsia" w:hAnsiTheme="majorHAnsi" w:cstheme="majorBidi"/>
                                  <w:b/>
                                  <w:bCs/>
                                  <w:color w:val="365F91" w:themeColor="accent1" w:themeShade="BF"/>
                                  <w:sz w:val="48"/>
                                  <w:szCs w:val="48"/>
                                </w:rPr>
                              </w:pPr>
                            </w:p>
                          </w:tc>
                        </w:tr>
                        <w:tr w:rsidR="005D63B4" w:rsidTr="005D63B4">
                          <w:tc>
                            <w:tcPr>
                              <w:tcW w:w="6628" w:type="dxa"/>
                            </w:tcPr>
                            <w:p w:rsidR="005D63B4" w:rsidRDefault="005D63B4" w:rsidP="00431898">
                              <w:pPr>
                                <w:pStyle w:val="a4"/>
                                <w:rPr>
                                  <w:color w:val="484329" w:themeColor="background2" w:themeShade="3F"/>
                                  <w:sz w:val="28"/>
                                  <w:szCs w:val="28"/>
                                </w:rPr>
                              </w:pPr>
                            </w:p>
                          </w:tc>
                        </w:tr>
                      </w:tbl>
                      <w:p w:rsidR="005D63B4" w:rsidRDefault="005D63B4">
                        <w:pPr>
                          <w:spacing w:after="0"/>
                          <w:rPr>
                            <w:b/>
                            <w:bCs/>
                            <w:color w:val="1F497D" w:themeColor="text2"/>
                            <w:sz w:val="72"/>
                            <w:szCs w:val="72"/>
                          </w:rPr>
                        </w:pPr>
                      </w:p>
                      <w:p w:rsidR="005D63B4" w:rsidRPr="00C809E3" w:rsidRDefault="00C809E3">
                        <w:pPr>
                          <w:rPr>
                            <w:b/>
                            <w:bCs/>
                            <w:color w:val="4F81BD" w:themeColor="accent1"/>
                            <w:sz w:val="40"/>
                            <w:szCs w:val="40"/>
                            <w:lang w:val="en-US"/>
                          </w:rPr>
                        </w:pPr>
                        <w:proofErr w:type="spellStart"/>
                        <w:r>
                          <w:rPr>
                            <w:b/>
                            <w:bCs/>
                            <w:color w:val="4F81BD" w:themeColor="accent1"/>
                            <w:sz w:val="40"/>
                            <w:szCs w:val="40"/>
                            <w:lang w:val="en-US"/>
                          </w:rPr>
                          <w:t>Wintersemester</w:t>
                        </w:r>
                        <w:proofErr w:type="spellEnd"/>
                        <w:r>
                          <w:rPr>
                            <w:b/>
                            <w:bCs/>
                            <w:color w:val="4F81BD" w:themeColor="accent1"/>
                            <w:sz w:val="40"/>
                            <w:szCs w:val="40"/>
                            <w:lang w:val="en-US"/>
                          </w:rPr>
                          <w:t xml:space="preserve"> 2017 - 18</w:t>
                        </w:r>
                      </w:p>
                      <w:sdt>
                        <w:sdtPr>
                          <w:rPr>
                            <w:b/>
                            <w:bCs/>
                            <w:color w:val="808080" w:themeColor="text1" w:themeTint="7F"/>
                            <w:sz w:val="32"/>
                            <w:szCs w:val="32"/>
                          </w:rPr>
                          <w:alias w:val="Συντάκτης"/>
                          <w:id w:val="15866544"/>
                          <w:dataBinding w:prefixMappings="xmlns:ns0='http://schemas.openxmlformats.org/package/2006/metadata/core-properties' xmlns:ns1='http://purl.org/dc/elements/1.1/'" w:xpath="/ns0:coreProperties[1]/ns1:creator[1]" w:storeItemID="{6C3C8BC8-F283-45AE-878A-BAB7291924A1}"/>
                          <w:text/>
                        </w:sdtPr>
                        <w:sdtContent>
                          <w:p w:rsidR="005D63B4" w:rsidRDefault="00C809E3">
                            <w:pPr>
                              <w:rPr>
                                <w:b/>
                                <w:bCs/>
                                <w:color w:val="808080" w:themeColor="text1" w:themeTint="7F"/>
                                <w:sz w:val="32"/>
                                <w:szCs w:val="32"/>
                              </w:rPr>
                            </w:pPr>
                            <w:r>
                              <w:rPr>
                                <w:b/>
                                <w:bCs/>
                                <w:color w:val="808080" w:themeColor="text1" w:themeTint="7F"/>
                                <w:sz w:val="32"/>
                                <w:szCs w:val="32"/>
                              </w:rPr>
                              <w:t>Τμήμα Γερμανικής Γλώσσας και Φιλολογίας</w:t>
                            </w:r>
                          </w:p>
                        </w:sdtContent>
                      </w:sdt>
                      <w:p w:rsidR="005D63B4" w:rsidRDefault="005D63B4">
                        <w:pPr>
                          <w:rPr>
                            <w:b/>
                            <w:bCs/>
                            <w:color w:val="808080" w:themeColor="text1" w:themeTint="7F"/>
                            <w:sz w:val="32"/>
                            <w:szCs w:val="32"/>
                          </w:rPr>
                        </w:pPr>
                      </w:p>
                    </w:txbxContent>
                  </v:textbox>
                </v:rect>
                <w10:wrap anchorx="page" anchory="margin"/>
              </v:group>
            </w:pict>
          </w:r>
        </w:p>
        <w:p w:rsidR="009D4BB5" w:rsidRDefault="009D4BB5">
          <w:pPr>
            <w:rPr>
              <w:rFonts w:eastAsiaTheme="majorEastAsia" w:cstheme="minorHAnsi"/>
              <w:b/>
              <w:bCs/>
              <w:color w:val="4F81BD" w:themeColor="accent1"/>
              <w:lang w:val="de-DE"/>
            </w:rPr>
          </w:pPr>
          <w:r>
            <w:rPr>
              <w:rFonts w:cstheme="minorHAnsi"/>
              <w:lang w:val="de-DE"/>
            </w:rPr>
            <w:br w:type="page"/>
          </w:r>
        </w:p>
      </w:sdtContent>
    </w:sdt>
    <w:sdt>
      <w:sdtPr>
        <w:rPr>
          <w:rFonts w:asciiTheme="minorHAnsi" w:eastAsiaTheme="minorEastAsia" w:hAnsiTheme="minorHAnsi" w:cstheme="minorBidi"/>
          <w:b w:val="0"/>
          <w:bCs w:val="0"/>
          <w:color w:val="auto"/>
          <w:sz w:val="22"/>
          <w:szCs w:val="22"/>
          <w:lang w:eastAsia="el-GR"/>
        </w:rPr>
        <w:id w:val="2481752"/>
        <w:docPartObj>
          <w:docPartGallery w:val="Table of Contents"/>
          <w:docPartUnique/>
        </w:docPartObj>
      </w:sdtPr>
      <w:sdtContent>
        <w:p w:rsidR="00431898" w:rsidRDefault="00431898">
          <w:pPr>
            <w:pStyle w:val="a6"/>
          </w:pPr>
          <w:r>
            <w:t>Περιεχόμενα</w:t>
          </w:r>
        </w:p>
        <w:p w:rsidR="00F55B3C" w:rsidRDefault="009072AD">
          <w:pPr>
            <w:pStyle w:val="30"/>
            <w:tabs>
              <w:tab w:val="right" w:leader="dot" w:pos="8296"/>
            </w:tabs>
            <w:rPr>
              <w:noProof/>
            </w:rPr>
          </w:pPr>
          <w:r>
            <w:fldChar w:fldCharType="begin"/>
          </w:r>
          <w:r w:rsidR="00431898">
            <w:instrText xml:space="preserve"> TOC \o "1-3" \h \z \u </w:instrText>
          </w:r>
          <w:r>
            <w:fldChar w:fldCharType="separate"/>
          </w:r>
          <w:hyperlink w:anchor="_Toc494440269" w:history="1">
            <w:r w:rsidR="00F55B3C" w:rsidRPr="00B82081">
              <w:rPr>
                <w:rStyle w:val="-"/>
                <w:rFonts w:cstheme="minorHAnsi"/>
                <w:noProof/>
                <w:lang w:val="de-DE"/>
              </w:rPr>
              <w:t>WINTERSEMESTER 2017/18</w:t>
            </w:r>
            <w:r w:rsidR="00F55B3C">
              <w:rPr>
                <w:noProof/>
                <w:webHidden/>
              </w:rPr>
              <w:tab/>
            </w:r>
            <w:r w:rsidR="00F55B3C">
              <w:rPr>
                <w:noProof/>
                <w:webHidden/>
              </w:rPr>
              <w:fldChar w:fldCharType="begin"/>
            </w:r>
            <w:r w:rsidR="00F55B3C">
              <w:rPr>
                <w:noProof/>
                <w:webHidden/>
              </w:rPr>
              <w:instrText xml:space="preserve"> PAGEREF _Toc494440269 \h </w:instrText>
            </w:r>
            <w:r w:rsidR="00F55B3C">
              <w:rPr>
                <w:noProof/>
                <w:webHidden/>
              </w:rPr>
            </w:r>
            <w:r w:rsidR="00F55B3C">
              <w:rPr>
                <w:noProof/>
                <w:webHidden/>
              </w:rPr>
              <w:fldChar w:fldCharType="separate"/>
            </w:r>
            <w:r w:rsidR="00F55B3C">
              <w:rPr>
                <w:noProof/>
                <w:webHidden/>
              </w:rPr>
              <w:t>3</w:t>
            </w:r>
            <w:r w:rsidR="00F55B3C">
              <w:rPr>
                <w:noProof/>
                <w:webHidden/>
              </w:rPr>
              <w:fldChar w:fldCharType="end"/>
            </w:r>
          </w:hyperlink>
        </w:p>
        <w:p w:rsidR="00F55B3C" w:rsidRDefault="00F55B3C">
          <w:pPr>
            <w:pStyle w:val="30"/>
            <w:tabs>
              <w:tab w:val="right" w:leader="dot" w:pos="8296"/>
            </w:tabs>
            <w:rPr>
              <w:noProof/>
            </w:rPr>
          </w:pPr>
          <w:hyperlink w:anchor="_Toc494440270" w:history="1">
            <w:r w:rsidRPr="00B82081">
              <w:rPr>
                <w:rStyle w:val="-"/>
                <w:rFonts w:cstheme="minorHAnsi"/>
                <w:noProof/>
                <w:lang w:val="de-DE"/>
              </w:rPr>
              <w:t>Studienprogramm „Sprachpraktische Übungen (SPÜ):DAY 01</w:t>
            </w:r>
            <w:r>
              <w:rPr>
                <w:noProof/>
                <w:webHidden/>
              </w:rPr>
              <w:tab/>
            </w:r>
            <w:r>
              <w:rPr>
                <w:noProof/>
                <w:webHidden/>
              </w:rPr>
              <w:fldChar w:fldCharType="begin"/>
            </w:r>
            <w:r>
              <w:rPr>
                <w:noProof/>
                <w:webHidden/>
              </w:rPr>
              <w:instrText xml:space="preserve"> PAGEREF _Toc494440270 \h </w:instrText>
            </w:r>
            <w:r>
              <w:rPr>
                <w:noProof/>
                <w:webHidden/>
              </w:rPr>
            </w:r>
            <w:r>
              <w:rPr>
                <w:noProof/>
                <w:webHidden/>
              </w:rPr>
              <w:fldChar w:fldCharType="separate"/>
            </w:r>
            <w:r>
              <w:rPr>
                <w:noProof/>
                <w:webHidden/>
              </w:rPr>
              <w:t>3</w:t>
            </w:r>
            <w:r>
              <w:rPr>
                <w:noProof/>
                <w:webHidden/>
              </w:rPr>
              <w:fldChar w:fldCharType="end"/>
            </w:r>
          </w:hyperlink>
        </w:p>
        <w:p w:rsidR="00F55B3C" w:rsidRDefault="00F55B3C">
          <w:pPr>
            <w:pStyle w:val="10"/>
            <w:tabs>
              <w:tab w:val="right" w:leader="dot" w:pos="8296"/>
            </w:tabs>
            <w:rPr>
              <w:noProof/>
            </w:rPr>
          </w:pPr>
          <w:hyperlink w:anchor="_Toc494440271" w:history="1">
            <w:r w:rsidRPr="00B82081">
              <w:rPr>
                <w:rStyle w:val="-"/>
                <w:rFonts w:cstheme="minorHAnsi"/>
                <w:noProof/>
                <w:lang w:val="de-DE"/>
              </w:rPr>
              <w:t>1. Semester</w:t>
            </w:r>
            <w:r>
              <w:rPr>
                <w:noProof/>
                <w:webHidden/>
              </w:rPr>
              <w:tab/>
            </w:r>
            <w:r>
              <w:rPr>
                <w:noProof/>
                <w:webHidden/>
              </w:rPr>
              <w:fldChar w:fldCharType="begin"/>
            </w:r>
            <w:r>
              <w:rPr>
                <w:noProof/>
                <w:webHidden/>
              </w:rPr>
              <w:instrText xml:space="preserve"> PAGEREF _Toc494440271 \h </w:instrText>
            </w:r>
            <w:r>
              <w:rPr>
                <w:noProof/>
                <w:webHidden/>
              </w:rPr>
            </w:r>
            <w:r>
              <w:rPr>
                <w:noProof/>
                <w:webHidden/>
              </w:rPr>
              <w:fldChar w:fldCharType="separate"/>
            </w:r>
            <w:r>
              <w:rPr>
                <w:noProof/>
                <w:webHidden/>
              </w:rPr>
              <w:t>6</w:t>
            </w:r>
            <w:r>
              <w:rPr>
                <w:noProof/>
                <w:webHidden/>
              </w:rPr>
              <w:fldChar w:fldCharType="end"/>
            </w:r>
          </w:hyperlink>
        </w:p>
        <w:p w:rsidR="00F55B3C" w:rsidRDefault="00F55B3C">
          <w:pPr>
            <w:pStyle w:val="20"/>
            <w:tabs>
              <w:tab w:val="right" w:leader="dot" w:pos="8296"/>
            </w:tabs>
            <w:rPr>
              <w:noProof/>
            </w:rPr>
          </w:pPr>
          <w:hyperlink w:anchor="_Toc494440272" w:history="1">
            <w:r w:rsidRPr="00B82081">
              <w:rPr>
                <w:rStyle w:val="-"/>
                <w:rFonts w:cstheme="minorHAnsi"/>
                <w:noProof/>
                <w:lang w:val="de-DE"/>
              </w:rPr>
              <w:t>DGY 10: Einführung in die Linguistik</w:t>
            </w:r>
            <w:r>
              <w:rPr>
                <w:noProof/>
                <w:webHidden/>
              </w:rPr>
              <w:tab/>
            </w:r>
            <w:r>
              <w:rPr>
                <w:noProof/>
                <w:webHidden/>
              </w:rPr>
              <w:fldChar w:fldCharType="begin"/>
            </w:r>
            <w:r>
              <w:rPr>
                <w:noProof/>
                <w:webHidden/>
              </w:rPr>
              <w:instrText xml:space="preserve"> PAGEREF _Toc494440272 \h </w:instrText>
            </w:r>
            <w:r>
              <w:rPr>
                <w:noProof/>
                <w:webHidden/>
              </w:rPr>
            </w:r>
            <w:r>
              <w:rPr>
                <w:noProof/>
                <w:webHidden/>
              </w:rPr>
              <w:fldChar w:fldCharType="separate"/>
            </w:r>
            <w:r>
              <w:rPr>
                <w:noProof/>
                <w:webHidden/>
              </w:rPr>
              <w:t>6</w:t>
            </w:r>
            <w:r>
              <w:rPr>
                <w:noProof/>
                <w:webHidden/>
              </w:rPr>
              <w:fldChar w:fldCharType="end"/>
            </w:r>
          </w:hyperlink>
        </w:p>
        <w:p w:rsidR="00F55B3C" w:rsidRDefault="00F55B3C">
          <w:pPr>
            <w:pStyle w:val="20"/>
            <w:tabs>
              <w:tab w:val="right" w:leader="dot" w:pos="8296"/>
            </w:tabs>
            <w:rPr>
              <w:noProof/>
            </w:rPr>
          </w:pPr>
          <w:hyperlink w:anchor="_Toc494440273" w:history="1">
            <w:r w:rsidRPr="00B82081">
              <w:rPr>
                <w:rStyle w:val="-"/>
                <w:rFonts w:cstheme="minorHAnsi"/>
                <w:noProof/>
                <w:lang w:val="de-DE"/>
              </w:rPr>
              <w:t>DGY 12 Phonetik / Phonologie</w:t>
            </w:r>
            <w:r>
              <w:rPr>
                <w:noProof/>
                <w:webHidden/>
              </w:rPr>
              <w:tab/>
            </w:r>
            <w:r>
              <w:rPr>
                <w:noProof/>
                <w:webHidden/>
              </w:rPr>
              <w:fldChar w:fldCharType="begin"/>
            </w:r>
            <w:r>
              <w:rPr>
                <w:noProof/>
                <w:webHidden/>
              </w:rPr>
              <w:instrText xml:space="preserve"> PAGEREF _Toc494440273 \h </w:instrText>
            </w:r>
            <w:r>
              <w:rPr>
                <w:noProof/>
                <w:webHidden/>
              </w:rPr>
            </w:r>
            <w:r>
              <w:rPr>
                <w:noProof/>
                <w:webHidden/>
              </w:rPr>
              <w:fldChar w:fldCharType="separate"/>
            </w:r>
            <w:r>
              <w:rPr>
                <w:noProof/>
                <w:webHidden/>
              </w:rPr>
              <w:t>6</w:t>
            </w:r>
            <w:r>
              <w:rPr>
                <w:noProof/>
                <w:webHidden/>
              </w:rPr>
              <w:fldChar w:fldCharType="end"/>
            </w:r>
          </w:hyperlink>
        </w:p>
        <w:p w:rsidR="00F55B3C" w:rsidRDefault="00F55B3C">
          <w:pPr>
            <w:pStyle w:val="20"/>
            <w:tabs>
              <w:tab w:val="right" w:leader="dot" w:pos="8296"/>
            </w:tabs>
            <w:rPr>
              <w:noProof/>
            </w:rPr>
          </w:pPr>
          <w:hyperlink w:anchor="_Toc494440274" w:history="1">
            <w:r w:rsidRPr="00B82081">
              <w:rPr>
                <w:rStyle w:val="-"/>
                <w:rFonts w:cstheme="minorHAnsi"/>
                <w:noProof/>
                <w:lang w:val="de-DE"/>
              </w:rPr>
              <w:t>DLY 20: Einführung in die Literaturwissenschaft I</w:t>
            </w:r>
            <w:r>
              <w:rPr>
                <w:noProof/>
                <w:webHidden/>
              </w:rPr>
              <w:tab/>
            </w:r>
            <w:r>
              <w:rPr>
                <w:noProof/>
                <w:webHidden/>
              </w:rPr>
              <w:fldChar w:fldCharType="begin"/>
            </w:r>
            <w:r>
              <w:rPr>
                <w:noProof/>
                <w:webHidden/>
              </w:rPr>
              <w:instrText xml:space="preserve"> PAGEREF _Toc494440274 \h </w:instrText>
            </w:r>
            <w:r>
              <w:rPr>
                <w:noProof/>
                <w:webHidden/>
              </w:rPr>
            </w:r>
            <w:r>
              <w:rPr>
                <w:noProof/>
                <w:webHidden/>
              </w:rPr>
              <w:fldChar w:fldCharType="separate"/>
            </w:r>
            <w:r>
              <w:rPr>
                <w:noProof/>
                <w:webHidden/>
              </w:rPr>
              <w:t>7</w:t>
            </w:r>
            <w:r>
              <w:rPr>
                <w:noProof/>
                <w:webHidden/>
              </w:rPr>
              <w:fldChar w:fldCharType="end"/>
            </w:r>
          </w:hyperlink>
        </w:p>
        <w:p w:rsidR="00F55B3C" w:rsidRDefault="00F55B3C">
          <w:pPr>
            <w:pStyle w:val="20"/>
            <w:tabs>
              <w:tab w:val="right" w:leader="dot" w:pos="8296"/>
            </w:tabs>
            <w:rPr>
              <w:noProof/>
            </w:rPr>
          </w:pPr>
          <w:hyperlink w:anchor="_Toc494440275" w:history="1">
            <w:r w:rsidRPr="00B82081">
              <w:rPr>
                <w:rStyle w:val="-"/>
                <w:rFonts w:cstheme="minorHAnsi"/>
                <w:noProof/>
                <w:lang w:val="de-DE"/>
              </w:rPr>
              <w:t>DLY 25: Zeitgenössische Literatur</w:t>
            </w:r>
            <w:r>
              <w:rPr>
                <w:noProof/>
                <w:webHidden/>
              </w:rPr>
              <w:tab/>
            </w:r>
            <w:r>
              <w:rPr>
                <w:noProof/>
                <w:webHidden/>
              </w:rPr>
              <w:fldChar w:fldCharType="begin"/>
            </w:r>
            <w:r>
              <w:rPr>
                <w:noProof/>
                <w:webHidden/>
              </w:rPr>
              <w:instrText xml:space="preserve"> PAGEREF _Toc494440275 \h </w:instrText>
            </w:r>
            <w:r>
              <w:rPr>
                <w:noProof/>
                <w:webHidden/>
              </w:rPr>
            </w:r>
            <w:r>
              <w:rPr>
                <w:noProof/>
                <w:webHidden/>
              </w:rPr>
              <w:fldChar w:fldCharType="separate"/>
            </w:r>
            <w:r>
              <w:rPr>
                <w:noProof/>
                <w:webHidden/>
              </w:rPr>
              <w:t>7</w:t>
            </w:r>
            <w:r>
              <w:rPr>
                <w:noProof/>
                <w:webHidden/>
              </w:rPr>
              <w:fldChar w:fldCharType="end"/>
            </w:r>
          </w:hyperlink>
        </w:p>
        <w:p w:rsidR="00F55B3C" w:rsidRDefault="00F55B3C">
          <w:pPr>
            <w:pStyle w:val="10"/>
            <w:tabs>
              <w:tab w:val="right" w:leader="dot" w:pos="8296"/>
            </w:tabs>
            <w:rPr>
              <w:noProof/>
            </w:rPr>
          </w:pPr>
          <w:hyperlink w:anchor="_Toc494440276" w:history="1">
            <w:r w:rsidRPr="00B82081">
              <w:rPr>
                <w:rStyle w:val="-"/>
                <w:rFonts w:cstheme="minorHAnsi"/>
                <w:noProof/>
                <w:lang w:val="de-DE"/>
              </w:rPr>
              <w:t>3. Semester</w:t>
            </w:r>
            <w:r>
              <w:rPr>
                <w:noProof/>
                <w:webHidden/>
              </w:rPr>
              <w:tab/>
            </w:r>
            <w:r>
              <w:rPr>
                <w:noProof/>
                <w:webHidden/>
              </w:rPr>
              <w:fldChar w:fldCharType="begin"/>
            </w:r>
            <w:r>
              <w:rPr>
                <w:noProof/>
                <w:webHidden/>
              </w:rPr>
              <w:instrText xml:space="preserve"> PAGEREF _Toc494440276 \h </w:instrText>
            </w:r>
            <w:r>
              <w:rPr>
                <w:noProof/>
                <w:webHidden/>
              </w:rPr>
            </w:r>
            <w:r>
              <w:rPr>
                <w:noProof/>
                <w:webHidden/>
              </w:rPr>
              <w:fldChar w:fldCharType="separate"/>
            </w:r>
            <w:r>
              <w:rPr>
                <w:noProof/>
                <w:webHidden/>
              </w:rPr>
              <w:t>8</w:t>
            </w:r>
            <w:r>
              <w:rPr>
                <w:noProof/>
                <w:webHidden/>
              </w:rPr>
              <w:fldChar w:fldCharType="end"/>
            </w:r>
          </w:hyperlink>
        </w:p>
        <w:p w:rsidR="00F55B3C" w:rsidRDefault="00F55B3C">
          <w:pPr>
            <w:pStyle w:val="20"/>
            <w:tabs>
              <w:tab w:val="right" w:leader="dot" w:pos="8296"/>
            </w:tabs>
            <w:rPr>
              <w:noProof/>
            </w:rPr>
          </w:pPr>
          <w:hyperlink w:anchor="_Toc494440277" w:history="1">
            <w:r w:rsidRPr="00B82081">
              <w:rPr>
                <w:rStyle w:val="-"/>
                <w:rFonts w:cstheme="minorHAnsi"/>
                <w:noProof/>
                <w:lang w:val="de-DE"/>
              </w:rPr>
              <w:t>DLY 22: Literatur des 18. Jahrhunderts</w:t>
            </w:r>
            <w:r>
              <w:rPr>
                <w:noProof/>
                <w:webHidden/>
              </w:rPr>
              <w:tab/>
            </w:r>
            <w:r>
              <w:rPr>
                <w:noProof/>
                <w:webHidden/>
              </w:rPr>
              <w:fldChar w:fldCharType="begin"/>
            </w:r>
            <w:r>
              <w:rPr>
                <w:noProof/>
                <w:webHidden/>
              </w:rPr>
              <w:instrText xml:space="preserve"> PAGEREF _Toc494440277 \h </w:instrText>
            </w:r>
            <w:r>
              <w:rPr>
                <w:noProof/>
                <w:webHidden/>
              </w:rPr>
            </w:r>
            <w:r>
              <w:rPr>
                <w:noProof/>
                <w:webHidden/>
              </w:rPr>
              <w:fldChar w:fldCharType="separate"/>
            </w:r>
            <w:r>
              <w:rPr>
                <w:noProof/>
                <w:webHidden/>
              </w:rPr>
              <w:t>8</w:t>
            </w:r>
            <w:r>
              <w:rPr>
                <w:noProof/>
                <w:webHidden/>
              </w:rPr>
              <w:fldChar w:fldCharType="end"/>
            </w:r>
          </w:hyperlink>
        </w:p>
        <w:p w:rsidR="00F55B3C" w:rsidRDefault="00F55B3C">
          <w:pPr>
            <w:pStyle w:val="20"/>
            <w:tabs>
              <w:tab w:val="right" w:leader="dot" w:pos="8296"/>
            </w:tabs>
            <w:rPr>
              <w:noProof/>
            </w:rPr>
          </w:pPr>
          <w:hyperlink w:anchor="_Toc494440278" w:history="1">
            <w:r w:rsidRPr="00B82081">
              <w:rPr>
                <w:rStyle w:val="-"/>
                <w:rFonts w:cstheme="minorHAnsi"/>
                <w:noProof/>
                <w:lang w:val="de-DE"/>
              </w:rPr>
              <w:t>DLY 27: Einführung in die vergleichende Literaturwissenchaft</w:t>
            </w:r>
            <w:r>
              <w:rPr>
                <w:noProof/>
                <w:webHidden/>
              </w:rPr>
              <w:tab/>
            </w:r>
            <w:r>
              <w:rPr>
                <w:noProof/>
                <w:webHidden/>
              </w:rPr>
              <w:fldChar w:fldCharType="begin"/>
            </w:r>
            <w:r>
              <w:rPr>
                <w:noProof/>
                <w:webHidden/>
              </w:rPr>
              <w:instrText xml:space="preserve"> PAGEREF _Toc494440278 \h </w:instrText>
            </w:r>
            <w:r>
              <w:rPr>
                <w:noProof/>
                <w:webHidden/>
              </w:rPr>
            </w:r>
            <w:r>
              <w:rPr>
                <w:noProof/>
                <w:webHidden/>
              </w:rPr>
              <w:fldChar w:fldCharType="separate"/>
            </w:r>
            <w:r>
              <w:rPr>
                <w:noProof/>
                <w:webHidden/>
              </w:rPr>
              <w:t>8</w:t>
            </w:r>
            <w:r>
              <w:rPr>
                <w:noProof/>
                <w:webHidden/>
              </w:rPr>
              <w:fldChar w:fldCharType="end"/>
            </w:r>
          </w:hyperlink>
        </w:p>
        <w:p w:rsidR="00F55B3C" w:rsidRDefault="00F55B3C">
          <w:pPr>
            <w:pStyle w:val="20"/>
            <w:tabs>
              <w:tab w:val="right" w:leader="dot" w:pos="8296"/>
            </w:tabs>
            <w:rPr>
              <w:noProof/>
            </w:rPr>
          </w:pPr>
          <w:hyperlink w:anchor="_Toc494440279" w:history="1">
            <w:r w:rsidRPr="00B82081">
              <w:rPr>
                <w:rStyle w:val="-"/>
                <w:rFonts w:cstheme="minorHAnsi"/>
                <w:noProof/>
                <w:lang w:val="de-DE"/>
              </w:rPr>
              <w:t>DLY 29: Deutsche Landeskunde</w:t>
            </w:r>
            <w:r>
              <w:rPr>
                <w:noProof/>
                <w:webHidden/>
              </w:rPr>
              <w:tab/>
            </w:r>
            <w:r>
              <w:rPr>
                <w:noProof/>
                <w:webHidden/>
              </w:rPr>
              <w:fldChar w:fldCharType="begin"/>
            </w:r>
            <w:r>
              <w:rPr>
                <w:noProof/>
                <w:webHidden/>
              </w:rPr>
              <w:instrText xml:space="preserve"> PAGEREF _Toc494440279 \h </w:instrText>
            </w:r>
            <w:r>
              <w:rPr>
                <w:noProof/>
                <w:webHidden/>
              </w:rPr>
            </w:r>
            <w:r>
              <w:rPr>
                <w:noProof/>
                <w:webHidden/>
              </w:rPr>
              <w:fldChar w:fldCharType="separate"/>
            </w:r>
            <w:r>
              <w:rPr>
                <w:noProof/>
                <w:webHidden/>
              </w:rPr>
              <w:t>8</w:t>
            </w:r>
            <w:r>
              <w:rPr>
                <w:noProof/>
                <w:webHidden/>
              </w:rPr>
              <w:fldChar w:fldCharType="end"/>
            </w:r>
          </w:hyperlink>
        </w:p>
        <w:p w:rsidR="00F55B3C" w:rsidRDefault="00F55B3C">
          <w:pPr>
            <w:pStyle w:val="20"/>
            <w:tabs>
              <w:tab w:val="right" w:leader="dot" w:pos="8296"/>
            </w:tabs>
            <w:rPr>
              <w:noProof/>
            </w:rPr>
          </w:pPr>
          <w:hyperlink w:anchor="_Toc494440280" w:history="1">
            <w:r w:rsidRPr="00B82081">
              <w:rPr>
                <w:rStyle w:val="-"/>
                <w:rFonts w:cstheme="minorHAnsi"/>
                <w:noProof/>
                <w:lang w:val="de-DE"/>
              </w:rPr>
              <w:t>D</w:t>
            </w:r>
            <w:r w:rsidRPr="00B82081">
              <w:rPr>
                <w:rStyle w:val="-"/>
                <w:rFonts w:cstheme="minorHAnsi"/>
                <w:noProof/>
              </w:rPr>
              <w:t>Α</w:t>
            </w:r>
            <w:r w:rsidRPr="00B82081">
              <w:rPr>
                <w:rStyle w:val="-"/>
                <w:rFonts w:cstheme="minorHAnsi"/>
                <w:noProof/>
                <w:lang w:val="de-DE"/>
              </w:rPr>
              <w:t>Y 02: Einführung in das wissenschaftliche Arbeiten</w:t>
            </w:r>
            <w:r>
              <w:rPr>
                <w:noProof/>
                <w:webHidden/>
              </w:rPr>
              <w:tab/>
            </w:r>
            <w:r>
              <w:rPr>
                <w:noProof/>
                <w:webHidden/>
              </w:rPr>
              <w:fldChar w:fldCharType="begin"/>
            </w:r>
            <w:r>
              <w:rPr>
                <w:noProof/>
                <w:webHidden/>
              </w:rPr>
              <w:instrText xml:space="preserve"> PAGEREF _Toc494440280 \h </w:instrText>
            </w:r>
            <w:r>
              <w:rPr>
                <w:noProof/>
                <w:webHidden/>
              </w:rPr>
            </w:r>
            <w:r>
              <w:rPr>
                <w:noProof/>
                <w:webHidden/>
              </w:rPr>
              <w:fldChar w:fldCharType="separate"/>
            </w:r>
            <w:r>
              <w:rPr>
                <w:noProof/>
                <w:webHidden/>
              </w:rPr>
              <w:t>9</w:t>
            </w:r>
            <w:r>
              <w:rPr>
                <w:noProof/>
                <w:webHidden/>
              </w:rPr>
              <w:fldChar w:fldCharType="end"/>
            </w:r>
          </w:hyperlink>
        </w:p>
        <w:p w:rsidR="00F55B3C" w:rsidRDefault="00F55B3C">
          <w:pPr>
            <w:pStyle w:val="20"/>
            <w:tabs>
              <w:tab w:val="right" w:leader="dot" w:pos="8296"/>
            </w:tabs>
            <w:rPr>
              <w:noProof/>
            </w:rPr>
          </w:pPr>
          <w:hyperlink w:anchor="_Toc494440281" w:history="1">
            <w:r w:rsidRPr="00B82081">
              <w:rPr>
                <w:rStyle w:val="-"/>
                <w:rFonts w:cstheme="minorHAnsi"/>
                <w:noProof/>
                <w:lang w:val="de-DE"/>
              </w:rPr>
              <w:t>DGY 14: Lexikologie</w:t>
            </w:r>
            <w:r>
              <w:rPr>
                <w:noProof/>
                <w:webHidden/>
              </w:rPr>
              <w:tab/>
            </w:r>
            <w:r>
              <w:rPr>
                <w:noProof/>
                <w:webHidden/>
              </w:rPr>
              <w:fldChar w:fldCharType="begin"/>
            </w:r>
            <w:r>
              <w:rPr>
                <w:noProof/>
                <w:webHidden/>
              </w:rPr>
              <w:instrText xml:space="preserve"> PAGEREF _Toc494440281 \h </w:instrText>
            </w:r>
            <w:r>
              <w:rPr>
                <w:noProof/>
                <w:webHidden/>
              </w:rPr>
            </w:r>
            <w:r>
              <w:rPr>
                <w:noProof/>
                <w:webHidden/>
              </w:rPr>
              <w:fldChar w:fldCharType="separate"/>
            </w:r>
            <w:r>
              <w:rPr>
                <w:noProof/>
                <w:webHidden/>
              </w:rPr>
              <w:t>9</w:t>
            </w:r>
            <w:r>
              <w:rPr>
                <w:noProof/>
                <w:webHidden/>
              </w:rPr>
              <w:fldChar w:fldCharType="end"/>
            </w:r>
          </w:hyperlink>
        </w:p>
        <w:p w:rsidR="00F55B3C" w:rsidRDefault="00F55B3C">
          <w:pPr>
            <w:pStyle w:val="20"/>
            <w:tabs>
              <w:tab w:val="right" w:leader="dot" w:pos="8296"/>
            </w:tabs>
            <w:rPr>
              <w:noProof/>
            </w:rPr>
          </w:pPr>
          <w:hyperlink w:anchor="_Toc494440282" w:history="1">
            <w:r w:rsidRPr="00B82081">
              <w:rPr>
                <w:rStyle w:val="-"/>
                <w:rFonts w:cstheme="minorHAnsi"/>
                <w:noProof/>
                <w:lang w:val="de-DE"/>
              </w:rPr>
              <w:t>DGY 16: Kontrastive Linguistik</w:t>
            </w:r>
            <w:r>
              <w:rPr>
                <w:noProof/>
                <w:webHidden/>
              </w:rPr>
              <w:tab/>
            </w:r>
            <w:r>
              <w:rPr>
                <w:noProof/>
                <w:webHidden/>
              </w:rPr>
              <w:fldChar w:fldCharType="begin"/>
            </w:r>
            <w:r>
              <w:rPr>
                <w:noProof/>
                <w:webHidden/>
              </w:rPr>
              <w:instrText xml:space="preserve"> PAGEREF _Toc494440282 \h </w:instrText>
            </w:r>
            <w:r>
              <w:rPr>
                <w:noProof/>
                <w:webHidden/>
              </w:rPr>
            </w:r>
            <w:r>
              <w:rPr>
                <w:noProof/>
                <w:webHidden/>
              </w:rPr>
              <w:fldChar w:fldCharType="separate"/>
            </w:r>
            <w:r>
              <w:rPr>
                <w:noProof/>
                <w:webHidden/>
              </w:rPr>
              <w:t>10</w:t>
            </w:r>
            <w:r>
              <w:rPr>
                <w:noProof/>
                <w:webHidden/>
              </w:rPr>
              <w:fldChar w:fldCharType="end"/>
            </w:r>
          </w:hyperlink>
        </w:p>
        <w:p w:rsidR="00F55B3C" w:rsidRDefault="00F55B3C">
          <w:pPr>
            <w:pStyle w:val="20"/>
            <w:tabs>
              <w:tab w:val="right" w:leader="dot" w:pos="8296"/>
            </w:tabs>
            <w:rPr>
              <w:noProof/>
            </w:rPr>
          </w:pPr>
          <w:hyperlink w:anchor="_Toc494440283" w:history="1">
            <w:r w:rsidRPr="00B82081">
              <w:rPr>
                <w:rStyle w:val="-"/>
                <w:rFonts w:eastAsia="Times New Roman" w:cstheme="minorHAnsi"/>
                <w:noProof/>
                <w:lang w:val="de-DE"/>
              </w:rPr>
              <w:t>DGΥ 19: Einführung in die Didaktik DaF II</w:t>
            </w:r>
            <w:r>
              <w:rPr>
                <w:noProof/>
                <w:webHidden/>
              </w:rPr>
              <w:tab/>
            </w:r>
            <w:r>
              <w:rPr>
                <w:noProof/>
                <w:webHidden/>
              </w:rPr>
              <w:fldChar w:fldCharType="begin"/>
            </w:r>
            <w:r>
              <w:rPr>
                <w:noProof/>
                <w:webHidden/>
              </w:rPr>
              <w:instrText xml:space="preserve"> PAGEREF _Toc494440283 \h </w:instrText>
            </w:r>
            <w:r>
              <w:rPr>
                <w:noProof/>
                <w:webHidden/>
              </w:rPr>
            </w:r>
            <w:r>
              <w:rPr>
                <w:noProof/>
                <w:webHidden/>
              </w:rPr>
              <w:fldChar w:fldCharType="separate"/>
            </w:r>
            <w:r>
              <w:rPr>
                <w:noProof/>
                <w:webHidden/>
              </w:rPr>
              <w:t>10</w:t>
            </w:r>
            <w:r>
              <w:rPr>
                <w:noProof/>
                <w:webHidden/>
              </w:rPr>
              <w:fldChar w:fldCharType="end"/>
            </w:r>
          </w:hyperlink>
        </w:p>
        <w:p w:rsidR="00F55B3C" w:rsidRDefault="00F55B3C">
          <w:pPr>
            <w:pStyle w:val="10"/>
            <w:tabs>
              <w:tab w:val="right" w:leader="dot" w:pos="8296"/>
            </w:tabs>
            <w:rPr>
              <w:noProof/>
            </w:rPr>
          </w:pPr>
          <w:hyperlink w:anchor="_Toc494440284" w:history="1">
            <w:r w:rsidRPr="00B82081">
              <w:rPr>
                <w:rStyle w:val="-"/>
                <w:rFonts w:cstheme="minorHAnsi"/>
                <w:noProof/>
                <w:lang w:val="de-DE"/>
              </w:rPr>
              <w:t>5. und 7. Semester</w:t>
            </w:r>
            <w:r>
              <w:rPr>
                <w:noProof/>
                <w:webHidden/>
              </w:rPr>
              <w:tab/>
            </w:r>
            <w:r>
              <w:rPr>
                <w:noProof/>
                <w:webHidden/>
              </w:rPr>
              <w:fldChar w:fldCharType="begin"/>
            </w:r>
            <w:r>
              <w:rPr>
                <w:noProof/>
                <w:webHidden/>
              </w:rPr>
              <w:instrText xml:space="preserve"> PAGEREF _Toc494440284 \h </w:instrText>
            </w:r>
            <w:r>
              <w:rPr>
                <w:noProof/>
                <w:webHidden/>
              </w:rPr>
            </w:r>
            <w:r>
              <w:rPr>
                <w:noProof/>
                <w:webHidden/>
              </w:rPr>
              <w:fldChar w:fldCharType="separate"/>
            </w:r>
            <w:r>
              <w:rPr>
                <w:noProof/>
                <w:webHidden/>
              </w:rPr>
              <w:t>10</w:t>
            </w:r>
            <w:r>
              <w:rPr>
                <w:noProof/>
                <w:webHidden/>
              </w:rPr>
              <w:fldChar w:fldCharType="end"/>
            </w:r>
          </w:hyperlink>
        </w:p>
        <w:p w:rsidR="00F55B3C" w:rsidRDefault="00F55B3C">
          <w:pPr>
            <w:pStyle w:val="20"/>
            <w:tabs>
              <w:tab w:val="right" w:leader="dot" w:pos="8296"/>
            </w:tabs>
            <w:rPr>
              <w:noProof/>
            </w:rPr>
          </w:pPr>
          <w:hyperlink w:anchor="_Toc494440285" w:history="1">
            <w:r w:rsidRPr="00B82081">
              <w:rPr>
                <w:rStyle w:val="-"/>
                <w:rFonts w:eastAsia="Times New Roman" w:cstheme="minorHAnsi"/>
                <w:noProof/>
                <w:lang w:val="de-DE"/>
              </w:rPr>
              <w:t>DGA 34:  Lexikologie – Historische Lexikologie</w:t>
            </w:r>
            <w:r>
              <w:rPr>
                <w:noProof/>
                <w:webHidden/>
              </w:rPr>
              <w:tab/>
            </w:r>
            <w:r>
              <w:rPr>
                <w:noProof/>
                <w:webHidden/>
              </w:rPr>
              <w:fldChar w:fldCharType="begin"/>
            </w:r>
            <w:r>
              <w:rPr>
                <w:noProof/>
                <w:webHidden/>
              </w:rPr>
              <w:instrText xml:space="preserve"> PAGEREF _Toc494440285 \h </w:instrText>
            </w:r>
            <w:r>
              <w:rPr>
                <w:noProof/>
                <w:webHidden/>
              </w:rPr>
            </w:r>
            <w:r>
              <w:rPr>
                <w:noProof/>
                <w:webHidden/>
              </w:rPr>
              <w:fldChar w:fldCharType="separate"/>
            </w:r>
            <w:r>
              <w:rPr>
                <w:noProof/>
                <w:webHidden/>
              </w:rPr>
              <w:t>10</w:t>
            </w:r>
            <w:r>
              <w:rPr>
                <w:noProof/>
                <w:webHidden/>
              </w:rPr>
              <w:fldChar w:fldCharType="end"/>
            </w:r>
          </w:hyperlink>
        </w:p>
        <w:p w:rsidR="00F55B3C" w:rsidRDefault="00F55B3C">
          <w:pPr>
            <w:pStyle w:val="20"/>
            <w:tabs>
              <w:tab w:val="right" w:leader="dot" w:pos="8296"/>
            </w:tabs>
            <w:rPr>
              <w:noProof/>
            </w:rPr>
          </w:pPr>
          <w:hyperlink w:anchor="_Toc494440286" w:history="1">
            <w:r w:rsidRPr="00B82081">
              <w:rPr>
                <w:rStyle w:val="-"/>
                <w:rFonts w:eastAsia="Times New Roman" w:cstheme="minorHAnsi"/>
                <w:noProof/>
                <w:lang w:val="de-DE"/>
              </w:rPr>
              <w:t>DGB 38: Semantik</w:t>
            </w:r>
            <w:r>
              <w:rPr>
                <w:noProof/>
                <w:webHidden/>
              </w:rPr>
              <w:tab/>
            </w:r>
            <w:r>
              <w:rPr>
                <w:noProof/>
                <w:webHidden/>
              </w:rPr>
              <w:fldChar w:fldCharType="begin"/>
            </w:r>
            <w:r>
              <w:rPr>
                <w:noProof/>
                <w:webHidden/>
              </w:rPr>
              <w:instrText xml:space="preserve"> PAGEREF _Toc494440286 \h </w:instrText>
            </w:r>
            <w:r>
              <w:rPr>
                <w:noProof/>
                <w:webHidden/>
              </w:rPr>
            </w:r>
            <w:r>
              <w:rPr>
                <w:noProof/>
                <w:webHidden/>
              </w:rPr>
              <w:fldChar w:fldCharType="separate"/>
            </w:r>
            <w:r>
              <w:rPr>
                <w:noProof/>
                <w:webHidden/>
              </w:rPr>
              <w:t>11</w:t>
            </w:r>
            <w:r>
              <w:rPr>
                <w:noProof/>
                <w:webHidden/>
              </w:rPr>
              <w:fldChar w:fldCharType="end"/>
            </w:r>
          </w:hyperlink>
        </w:p>
        <w:p w:rsidR="00F55B3C" w:rsidRDefault="00F55B3C">
          <w:pPr>
            <w:pStyle w:val="20"/>
            <w:tabs>
              <w:tab w:val="right" w:leader="dot" w:pos="8296"/>
            </w:tabs>
            <w:rPr>
              <w:noProof/>
            </w:rPr>
          </w:pPr>
          <w:hyperlink w:anchor="_Toc494440287" w:history="1">
            <w:r w:rsidRPr="00B82081">
              <w:rPr>
                <w:rStyle w:val="-"/>
                <w:rFonts w:eastAsia="Times New Roman" w:cstheme="minorHAnsi"/>
                <w:noProof/>
                <w:lang w:val="de-DE"/>
              </w:rPr>
              <w:fldChar w:fldCharType="begin"/>
            </w:r>
            <w:r w:rsidRPr="00B82081">
              <w:rPr>
                <w:rStyle w:val="-"/>
                <w:rFonts w:eastAsia="Times New Roman" w:cstheme="minorHAnsi"/>
                <w:noProof/>
                <w:lang w:val="de-DE"/>
              </w:rPr>
              <w:instrText xml:space="preserve"> ADVANCE \d 7</w:instrText>
            </w:r>
            <w:r w:rsidRPr="00B82081">
              <w:rPr>
                <w:rStyle w:val="-"/>
                <w:rFonts w:eastAsia="Times New Roman" w:cstheme="minorHAnsi"/>
                <w:noProof/>
                <w:lang w:val="de-DE"/>
              </w:rPr>
              <w:fldChar w:fldCharType="end"/>
            </w:r>
            <w:r w:rsidRPr="00B82081">
              <w:rPr>
                <w:rStyle w:val="-"/>
                <w:rFonts w:eastAsia="Times New Roman" w:cstheme="minorHAnsi"/>
                <w:noProof/>
                <w:lang w:val="de-DE"/>
              </w:rPr>
              <w:t>DGB 41:Theorien des Spracherwerbs</w:t>
            </w:r>
            <w:r>
              <w:rPr>
                <w:noProof/>
                <w:webHidden/>
              </w:rPr>
              <w:tab/>
            </w:r>
            <w:r>
              <w:rPr>
                <w:noProof/>
                <w:webHidden/>
              </w:rPr>
              <w:fldChar w:fldCharType="begin"/>
            </w:r>
            <w:r>
              <w:rPr>
                <w:noProof/>
                <w:webHidden/>
              </w:rPr>
              <w:instrText xml:space="preserve"> PAGEREF _Toc494440287 \h </w:instrText>
            </w:r>
            <w:r>
              <w:rPr>
                <w:noProof/>
                <w:webHidden/>
              </w:rPr>
            </w:r>
            <w:r>
              <w:rPr>
                <w:noProof/>
                <w:webHidden/>
              </w:rPr>
              <w:fldChar w:fldCharType="separate"/>
            </w:r>
            <w:r>
              <w:rPr>
                <w:noProof/>
                <w:webHidden/>
              </w:rPr>
              <w:t>11</w:t>
            </w:r>
            <w:r>
              <w:rPr>
                <w:noProof/>
                <w:webHidden/>
              </w:rPr>
              <w:fldChar w:fldCharType="end"/>
            </w:r>
          </w:hyperlink>
        </w:p>
        <w:p w:rsidR="00F55B3C" w:rsidRDefault="00F55B3C">
          <w:pPr>
            <w:pStyle w:val="20"/>
            <w:tabs>
              <w:tab w:val="right" w:leader="dot" w:pos="8296"/>
            </w:tabs>
            <w:rPr>
              <w:noProof/>
            </w:rPr>
          </w:pPr>
          <w:hyperlink w:anchor="_Toc494440288" w:history="1">
            <w:r w:rsidRPr="00B82081">
              <w:rPr>
                <w:rStyle w:val="-"/>
                <w:rFonts w:eastAsia="Times New Roman" w:cstheme="minorHAnsi"/>
                <w:noProof/>
                <w:lang w:val="de-DE"/>
              </w:rPr>
              <w:t>DGC 48:Theorie und Praxis der Übersetzung</w:t>
            </w:r>
            <w:r>
              <w:rPr>
                <w:noProof/>
                <w:webHidden/>
              </w:rPr>
              <w:tab/>
            </w:r>
            <w:r>
              <w:rPr>
                <w:noProof/>
                <w:webHidden/>
              </w:rPr>
              <w:fldChar w:fldCharType="begin"/>
            </w:r>
            <w:r>
              <w:rPr>
                <w:noProof/>
                <w:webHidden/>
              </w:rPr>
              <w:instrText xml:space="preserve"> PAGEREF _Toc494440288 \h </w:instrText>
            </w:r>
            <w:r>
              <w:rPr>
                <w:noProof/>
                <w:webHidden/>
              </w:rPr>
            </w:r>
            <w:r>
              <w:rPr>
                <w:noProof/>
                <w:webHidden/>
              </w:rPr>
              <w:fldChar w:fldCharType="separate"/>
            </w:r>
            <w:r>
              <w:rPr>
                <w:noProof/>
                <w:webHidden/>
              </w:rPr>
              <w:t>12</w:t>
            </w:r>
            <w:r>
              <w:rPr>
                <w:noProof/>
                <w:webHidden/>
              </w:rPr>
              <w:fldChar w:fldCharType="end"/>
            </w:r>
          </w:hyperlink>
        </w:p>
        <w:p w:rsidR="00F55B3C" w:rsidRDefault="00F55B3C">
          <w:pPr>
            <w:pStyle w:val="20"/>
            <w:tabs>
              <w:tab w:val="right" w:leader="dot" w:pos="8296"/>
            </w:tabs>
            <w:rPr>
              <w:noProof/>
            </w:rPr>
          </w:pPr>
          <w:hyperlink w:anchor="_Toc494440289" w:history="1">
            <w:r w:rsidRPr="00B82081">
              <w:rPr>
                <w:rStyle w:val="-"/>
                <w:rFonts w:eastAsia="Times New Roman" w:cstheme="minorHAnsi"/>
                <w:noProof/>
                <w:lang w:val="de-DE"/>
              </w:rPr>
              <w:t>DGD 61: Entwicklung lexikalischer Kompetenz im DaF-Unterricht</w:t>
            </w:r>
            <w:r>
              <w:rPr>
                <w:noProof/>
                <w:webHidden/>
              </w:rPr>
              <w:tab/>
            </w:r>
            <w:r>
              <w:rPr>
                <w:noProof/>
                <w:webHidden/>
              </w:rPr>
              <w:fldChar w:fldCharType="begin"/>
            </w:r>
            <w:r>
              <w:rPr>
                <w:noProof/>
                <w:webHidden/>
              </w:rPr>
              <w:instrText xml:space="preserve"> PAGEREF _Toc494440289 \h </w:instrText>
            </w:r>
            <w:r>
              <w:rPr>
                <w:noProof/>
                <w:webHidden/>
              </w:rPr>
            </w:r>
            <w:r>
              <w:rPr>
                <w:noProof/>
                <w:webHidden/>
              </w:rPr>
              <w:fldChar w:fldCharType="separate"/>
            </w:r>
            <w:r>
              <w:rPr>
                <w:noProof/>
                <w:webHidden/>
              </w:rPr>
              <w:t>12</w:t>
            </w:r>
            <w:r>
              <w:rPr>
                <w:noProof/>
                <w:webHidden/>
              </w:rPr>
              <w:fldChar w:fldCharType="end"/>
            </w:r>
          </w:hyperlink>
        </w:p>
        <w:p w:rsidR="00F55B3C" w:rsidRDefault="00F55B3C">
          <w:pPr>
            <w:pStyle w:val="20"/>
            <w:tabs>
              <w:tab w:val="right" w:leader="dot" w:pos="8296"/>
            </w:tabs>
            <w:rPr>
              <w:noProof/>
            </w:rPr>
          </w:pPr>
          <w:hyperlink w:anchor="_Toc494440290" w:history="1">
            <w:r w:rsidRPr="00B82081">
              <w:rPr>
                <w:rStyle w:val="-"/>
                <w:rFonts w:cstheme="minorHAnsi"/>
                <w:noProof/>
                <w:lang w:val="de-DE"/>
              </w:rPr>
              <w:t>DLA 60: Aufklärung/Sturm und Drang: Goethes Werther</w:t>
            </w:r>
            <w:r>
              <w:rPr>
                <w:noProof/>
                <w:webHidden/>
              </w:rPr>
              <w:tab/>
            </w:r>
            <w:r>
              <w:rPr>
                <w:noProof/>
                <w:webHidden/>
              </w:rPr>
              <w:fldChar w:fldCharType="begin"/>
            </w:r>
            <w:r>
              <w:rPr>
                <w:noProof/>
                <w:webHidden/>
              </w:rPr>
              <w:instrText xml:space="preserve"> PAGEREF _Toc494440290 \h </w:instrText>
            </w:r>
            <w:r>
              <w:rPr>
                <w:noProof/>
                <w:webHidden/>
              </w:rPr>
            </w:r>
            <w:r>
              <w:rPr>
                <w:noProof/>
                <w:webHidden/>
              </w:rPr>
              <w:fldChar w:fldCharType="separate"/>
            </w:r>
            <w:r>
              <w:rPr>
                <w:noProof/>
                <w:webHidden/>
              </w:rPr>
              <w:t>13</w:t>
            </w:r>
            <w:r>
              <w:rPr>
                <w:noProof/>
                <w:webHidden/>
              </w:rPr>
              <w:fldChar w:fldCharType="end"/>
            </w:r>
          </w:hyperlink>
        </w:p>
        <w:p w:rsidR="00F55B3C" w:rsidRDefault="00F55B3C">
          <w:pPr>
            <w:pStyle w:val="20"/>
            <w:tabs>
              <w:tab w:val="right" w:leader="dot" w:pos="8296"/>
            </w:tabs>
            <w:rPr>
              <w:noProof/>
            </w:rPr>
          </w:pPr>
          <w:hyperlink w:anchor="_Toc494440291" w:history="1">
            <w:r w:rsidRPr="00B82081">
              <w:rPr>
                <w:rStyle w:val="-"/>
                <w:rFonts w:cstheme="minorHAnsi"/>
                <w:noProof/>
                <w:lang w:val="de-DE"/>
              </w:rPr>
              <w:t>DLΑ 61: Weimarer Klassik</w:t>
            </w:r>
            <w:r>
              <w:rPr>
                <w:noProof/>
                <w:webHidden/>
              </w:rPr>
              <w:tab/>
            </w:r>
            <w:r>
              <w:rPr>
                <w:noProof/>
                <w:webHidden/>
              </w:rPr>
              <w:fldChar w:fldCharType="begin"/>
            </w:r>
            <w:r>
              <w:rPr>
                <w:noProof/>
                <w:webHidden/>
              </w:rPr>
              <w:instrText xml:space="preserve"> PAGEREF _Toc494440291 \h </w:instrText>
            </w:r>
            <w:r>
              <w:rPr>
                <w:noProof/>
                <w:webHidden/>
              </w:rPr>
            </w:r>
            <w:r>
              <w:rPr>
                <w:noProof/>
                <w:webHidden/>
              </w:rPr>
              <w:fldChar w:fldCharType="separate"/>
            </w:r>
            <w:r>
              <w:rPr>
                <w:noProof/>
                <w:webHidden/>
              </w:rPr>
              <w:t>13</w:t>
            </w:r>
            <w:r>
              <w:rPr>
                <w:noProof/>
                <w:webHidden/>
              </w:rPr>
              <w:fldChar w:fldCharType="end"/>
            </w:r>
          </w:hyperlink>
        </w:p>
        <w:p w:rsidR="00F55B3C" w:rsidRDefault="00F55B3C">
          <w:pPr>
            <w:pStyle w:val="20"/>
            <w:tabs>
              <w:tab w:val="right" w:leader="dot" w:pos="8296"/>
            </w:tabs>
            <w:rPr>
              <w:noProof/>
            </w:rPr>
          </w:pPr>
          <w:hyperlink w:anchor="_Toc494440292" w:history="1">
            <w:r w:rsidRPr="00B82081">
              <w:rPr>
                <w:rStyle w:val="-"/>
                <w:rFonts w:cstheme="minorHAnsi"/>
                <w:noProof/>
                <w:lang w:val="de-DE"/>
              </w:rPr>
              <w:t>DLA 63: Romantik</w:t>
            </w:r>
            <w:r>
              <w:rPr>
                <w:noProof/>
                <w:webHidden/>
              </w:rPr>
              <w:tab/>
            </w:r>
            <w:r>
              <w:rPr>
                <w:noProof/>
                <w:webHidden/>
              </w:rPr>
              <w:fldChar w:fldCharType="begin"/>
            </w:r>
            <w:r>
              <w:rPr>
                <w:noProof/>
                <w:webHidden/>
              </w:rPr>
              <w:instrText xml:space="preserve"> PAGEREF _Toc494440292 \h </w:instrText>
            </w:r>
            <w:r>
              <w:rPr>
                <w:noProof/>
                <w:webHidden/>
              </w:rPr>
            </w:r>
            <w:r>
              <w:rPr>
                <w:noProof/>
                <w:webHidden/>
              </w:rPr>
              <w:fldChar w:fldCharType="separate"/>
            </w:r>
            <w:r>
              <w:rPr>
                <w:noProof/>
                <w:webHidden/>
              </w:rPr>
              <w:t>14</w:t>
            </w:r>
            <w:r>
              <w:rPr>
                <w:noProof/>
                <w:webHidden/>
              </w:rPr>
              <w:fldChar w:fldCharType="end"/>
            </w:r>
          </w:hyperlink>
        </w:p>
        <w:p w:rsidR="00F55B3C" w:rsidRDefault="00F55B3C">
          <w:pPr>
            <w:pStyle w:val="20"/>
            <w:tabs>
              <w:tab w:val="right" w:leader="dot" w:pos="8296"/>
            </w:tabs>
            <w:rPr>
              <w:noProof/>
            </w:rPr>
          </w:pPr>
          <w:hyperlink w:anchor="_Toc494440293" w:history="1">
            <w:r w:rsidRPr="00B82081">
              <w:rPr>
                <w:rStyle w:val="-"/>
                <w:rFonts w:cstheme="minorHAnsi"/>
                <w:noProof/>
                <w:lang w:val="de-DE"/>
              </w:rPr>
              <w:t>DLA  74: Antike-Rezeption in der deutschen Literatur</w:t>
            </w:r>
            <w:r>
              <w:rPr>
                <w:noProof/>
                <w:webHidden/>
              </w:rPr>
              <w:tab/>
            </w:r>
            <w:r>
              <w:rPr>
                <w:noProof/>
                <w:webHidden/>
              </w:rPr>
              <w:fldChar w:fldCharType="begin"/>
            </w:r>
            <w:r>
              <w:rPr>
                <w:noProof/>
                <w:webHidden/>
              </w:rPr>
              <w:instrText xml:space="preserve"> PAGEREF _Toc494440293 \h </w:instrText>
            </w:r>
            <w:r>
              <w:rPr>
                <w:noProof/>
                <w:webHidden/>
              </w:rPr>
            </w:r>
            <w:r>
              <w:rPr>
                <w:noProof/>
                <w:webHidden/>
              </w:rPr>
              <w:fldChar w:fldCharType="separate"/>
            </w:r>
            <w:r>
              <w:rPr>
                <w:noProof/>
                <w:webHidden/>
              </w:rPr>
              <w:t>14</w:t>
            </w:r>
            <w:r>
              <w:rPr>
                <w:noProof/>
                <w:webHidden/>
              </w:rPr>
              <w:fldChar w:fldCharType="end"/>
            </w:r>
          </w:hyperlink>
        </w:p>
        <w:p w:rsidR="00F55B3C" w:rsidRDefault="00F55B3C">
          <w:pPr>
            <w:pStyle w:val="20"/>
            <w:tabs>
              <w:tab w:val="right" w:leader="dot" w:pos="8296"/>
            </w:tabs>
            <w:rPr>
              <w:noProof/>
            </w:rPr>
          </w:pPr>
          <w:hyperlink w:anchor="_Toc494440294" w:history="1">
            <w:r w:rsidRPr="00B82081">
              <w:rPr>
                <w:rStyle w:val="-"/>
                <w:rFonts w:cstheme="minorHAnsi"/>
                <w:noProof/>
                <w:lang w:val="de-DE"/>
              </w:rPr>
              <w:t>DLB 72: Literatur und Geschlecht</w:t>
            </w:r>
            <w:r>
              <w:rPr>
                <w:noProof/>
                <w:webHidden/>
              </w:rPr>
              <w:tab/>
            </w:r>
            <w:r>
              <w:rPr>
                <w:noProof/>
                <w:webHidden/>
              </w:rPr>
              <w:fldChar w:fldCharType="begin"/>
            </w:r>
            <w:r>
              <w:rPr>
                <w:noProof/>
                <w:webHidden/>
              </w:rPr>
              <w:instrText xml:space="preserve"> PAGEREF _Toc494440294 \h </w:instrText>
            </w:r>
            <w:r>
              <w:rPr>
                <w:noProof/>
                <w:webHidden/>
              </w:rPr>
            </w:r>
            <w:r>
              <w:rPr>
                <w:noProof/>
                <w:webHidden/>
              </w:rPr>
              <w:fldChar w:fldCharType="separate"/>
            </w:r>
            <w:r>
              <w:rPr>
                <w:noProof/>
                <w:webHidden/>
              </w:rPr>
              <w:t>15</w:t>
            </w:r>
            <w:r>
              <w:rPr>
                <w:noProof/>
                <w:webHidden/>
              </w:rPr>
              <w:fldChar w:fldCharType="end"/>
            </w:r>
          </w:hyperlink>
        </w:p>
        <w:p w:rsidR="00F55B3C" w:rsidRDefault="00F55B3C">
          <w:pPr>
            <w:pStyle w:val="20"/>
            <w:tabs>
              <w:tab w:val="right" w:leader="dot" w:pos="8296"/>
            </w:tabs>
            <w:rPr>
              <w:noProof/>
            </w:rPr>
          </w:pPr>
          <w:hyperlink w:anchor="_Toc494440295" w:history="1">
            <w:r w:rsidRPr="00B82081">
              <w:rPr>
                <w:rStyle w:val="-"/>
                <w:rFonts w:cstheme="minorHAnsi"/>
                <w:noProof/>
                <w:lang w:val="de-DE"/>
              </w:rPr>
              <w:t>DLB 77: Literatur und Anthropologie</w:t>
            </w:r>
            <w:r>
              <w:rPr>
                <w:noProof/>
                <w:webHidden/>
              </w:rPr>
              <w:tab/>
            </w:r>
            <w:r>
              <w:rPr>
                <w:noProof/>
                <w:webHidden/>
              </w:rPr>
              <w:fldChar w:fldCharType="begin"/>
            </w:r>
            <w:r>
              <w:rPr>
                <w:noProof/>
                <w:webHidden/>
              </w:rPr>
              <w:instrText xml:space="preserve"> PAGEREF _Toc494440295 \h </w:instrText>
            </w:r>
            <w:r>
              <w:rPr>
                <w:noProof/>
                <w:webHidden/>
              </w:rPr>
            </w:r>
            <w:r>
              <w:rPr>
                <w:noProof/>
                <w:webHidden/>
              </w:rPr>
              <w:fldChar w:fldCharType="separate"/>
            </w:r>
            <w:r>
              <w:rPr>
                <w:noProof/>
                <w:webHidden/>
              </w:rPr>
              <w:t>15</w:t>
            </w:r>
            <w:r>
              <w:rPr>
                <w:noProof/>
                <w:webHidden/>
              </w:rPr>
              <w:fldChar w:fldCharType="end"/>
            </w:r>
          </w:hyperlink>
        </w:p>
        <w:p w:rsidR="00F55B3C" w:rsidRDefault="00F55B3C">
          <w:pPr>
            <w:pStyle w:val="20"/>
            <w:tabs>
              <w:tab w:val="right" w:leader="dot" w:pos="8296"/>
            </w:tabs>
            <w:rPr>
              <w:noProof/>
            </w:rPr>
          </w:pPr>
          <w:hyperlink w:anchor="_Toc494440296" w:history="1">
            <w:r w:rsidRPr="00B82081">
              <w:rPr>
                <w:rStyle w:val="-"/>
                <w:rFonts w:cstheme="minorHAnsi"/>
                <w:noProof/>
                <w:lang w:val="de-DE"/>
              </w:rPr>
              <w:t>DLC 79: Didaktik literarischer Texte II</w:t>
            </w:r>
            <w:r>
              <w:rPr>
                <w:noProof/>
                <w:webHidden/>
              </w:rPr>
              <w:tab/>
            </w:r>
            <w:r>
              <w:rPr>
                <w:noProof/>
                <w:webHidden/>
              </w:rPr>
              <w:fldChar w:fldCharType="begin"/>
            </w:r>
            <w:r>
              <w:rPr>
                <w:noProof/>
                <w:webHidden/>
              </w:rPr>
              <w:instrText xml:space="preserve"> PAGEREF _Toc494440296 \h </w:instrText>
            </w:r>
            <w:r>
              <w:rPr>
                <w:noProof/>
                <w:webHidden/>
              </w:rPr>
            </w:r>
            <w:r>
              <w:rPr>
                <w:noProof/>
                <w:webHidden/>
              </w:rPr>
              <w:fldChar w:fldCharType="separate"/>
            </w:r>
            <w:r>
              <w:rPr>
                <w:noProof/>
                <w:webHidden/>
              </w:rPr>
              <w:t>16</w:t>
            </w:r>
            <w:r>
              <w:rPr>
                <w:noProof/>
                <w:webHidden/>
              </w:rPr>
              <w:fldChar w:fldCharType="end"/>
            </w:r>
          </w:hyperlink>
        </w:p>
        <w:p w:rsidR="00F55B3C" w:rsidRDefault="00F55B3C">
          <w:pPr>
            <w:pStyle w:val="20"/>
            <w:tabs>
              <w:tab w:val="right" w:leader="dot" w:pos="8296"/>
            </w:tabs>
            <w:rPr>
              <w:noProof/>
            </w:rPr>
          </w:pPr>
          <w:hyperlink w:anchor="_Toc494440297" w:history="1">
            <w:r w:rsidRPr="00B82081">
              <w:rPr>
                <w:rStyle w:val="-"/>
                <w:rFonts w:cstheme="minorHAnsi"/>
                <w:noProof/>
                <w:lang w:val="de-DE"/>
              </w:rPr>
              <w:t>DLD 82: Deutsche Geschichte: Die Weimarer Republik (1918-1933)</w:t>
            </w:r>
            <w:r>
              <w:rPr>
                <w:noProof/>
                <w:webHidden/>
              </w:rPr>
              <w:tab/>
            </w:r>
            <w:r>
              <w:rPr>
                <w:noProof/>
                <w:webHidden/>
              </w:rPr>
              <w:fldChar w:fldCharType="begin"/>
            </w:r>
            <w:r>
              <w:rPr>
                <w:noProof/>
                <w:webHidden/>
              </w:rPr>
              <w:instrText xml:space="preserve"> PAGEREF _Toc494440297 \h </w:instrText>
            </w:r>
            <w:r>
              <w:rPr>
                <w:noProof/>
                <w:webHidden/>
              </w:rPr>
            </w:r>
            <w:r>
              <w:rPr>
                <w:noProof/>
                <w:webHidden/>
              </w:rPr>
              <w:fldChar w:fldCharType="separate"/>
            </w:r>
            <w:r>
              <w:rPr>
                <w:noProof/>
                <w:webHidden/>
              </w:rPr>
              <w:t>17</w:t>
            </w:r>
            <w:r>
              <w:rPr>
                <w:noProof/>
                <w:webHidden/>
              </w:rPr>
              <w:fldChar w:fldCharType="end"/>
            </w:r>
          </w:hyperlink>
        </w:p>
        <w:p w:rsidR="00431898" w:rsidRDefault="009072AD">
          <w:r>
            <w:fldChar w:fldCharType="end"/>
          </w:r>
        </w:p>
      </w:sdtContent>
    </w:sdt>
    <w:p w:rsidR="00AF2337" w:rsidRPr="002D4575" w:rsidRDefault="00AF2337" w:rsidP="002D4575">
      <w:pPr>
        <w:pStyle w:val="3"/>
        <w:jc w:val="both"/>
        <w:rPr>
          <w:rFonts w:asciiTheme="minorHAnsi" w:hAnsiTheme="minorHAnsi" w:cstheme="minorHAnsi"/>
          <w:lang w:val="de-DE"/>
        </w:rPr>
      </w:pPr>
      <w:bookmarkStart w:id="0" w:name="_Toc494440269"/>
      <w:r w:rsidRPr="002D4575">
        <w:rPr>
          <w:rFonts w:asciiTheme="minorHAnsi" w:hAnsiTheme="minorHAnsi" w:cstheme="minorHAnsi"/>
          <w:lang w:val="de-DE"/>
        </w:rPr>
        <w:lastRenderedPageBreak/>
        <w:t>WINTERSEMESTER 2017/18</w:t>
      </w:r>
      <w:bookmarkStart w:id="1" w:name="_Toc461691442"/>
      <w:bookmarkEnd w:id="0"/>
    </w:p>
    <w:p w:rsidR="00AF2337" w:rsidRPr="002D4575" w:rsidRDefault="00AF2337" w:rsidP="002D4575">
      <w:pPr>
        <w:pStyle w:val="3"/>
        <w:jc w:val="both"/>
        <w:rPr>
          <w:rFonts w:asciiTheme="minorHAnsi" w:hAnsiTheme="minorHAnsi" w:cstheme="minorHAnsi"/>
          <w:lang w:val="de-DE"/>
        </w:rPr>
      </w:pPr>
      <w:bookmarkStart w:id="2" w:name="_Toc494440270"/>
      <w:r w:rsidRPr="002D4575">
        <w:rPr>
          <w:rFonts w:asciiTheme="minorHAnsi" w:hAnsiTheme="minorHAnsi" w:cstheme="minorHAnsi"/>
          <w:lang w:val="de-DE"/>
        </w:rPr>
        <w:t>Studienprogramm „Sprachpraktische Übungen (SPÜ):</w:t>
      </w:r>
      <w:r w:rsidRPr="002D4575">
        <w:rPr>
          <w:rFonts w:asciiTheme="minorHAnsi" w:hAnsiTheme="minorHAnsi" w:cstheme="minorHAnsi"/>
          <w:sz w:val="24"/>
          <w:szCs w:val="24"/>
          <w:lang w:val="de-DE"/>
        </w:rPr>
        <w:t>DAY 01</w:t>
      </w:r>
      <w:bookmarkEnd w:id="1"/>
      <w:bookmarkEnd w:id="2"/>
    </w:p>
    <w:p w:rsidR="00AF2337" w:rsidRPr="002D4575" w:rsidRDefault="00AF2337" w:rsidP="002D4575">
      <w:pPr>
        <w:pStyle w:val="a3"/>
        <w:numPr>
          <w:ilvl w:val="0"/>
          <w:numId w:val="1"/>
        </w:numPr>
        <w:spacing w:line="276" w:lineRule="auto"/>
        <w:jc w:val="both"/>
        <w:rPr>
          <w:rFonts w:asciiTheme="minorHAnsi" w:hAnsiTheme="minorHAnsi" w:cstheme="minorHAnsi"/>
          <w:b/>
          <w:sz w:val="22"/>
          <w:szCs w:val="22"/>
          <w:lang w:val="de-DE"/>
        </w:rPr>
      </w:pPr>
      <w:r w:rsidRPr="002D4575">
        <w:rPr>
          <w:rFonts w:asciiTheme="minorHAnsi" w:hAnsiTheme="minorHAnsi" w:cstheme="minorHAnsi"/>
          <w:b/>
          <w:sz w:val="22"/>
          <w:szCs w:val="22"/>
          <w:lang w:val="de-DE"/>
        </w:rPr>
        <w:t>Allgemeine Kursbeschreibung für alle</w:t>
      </w:r>
      <w:r w:rsidR="00B10DF6">
        <w:rPr>
          <w:rFonts w:asciiTheme="minorHAnsi" w:hAnsiTheme="minorHAnsi" w:cstheme="minorHAnsi"/>
          <w:b/>
          <w:sz w:val="22"/>
          <w:szCs w:val="22"/>
          <w:lang w:val="de-DE"/>
        </w:rPr>
        <w:t xml:space="preserve"> </w:t>
      </w:r>
      <w:r w:rsidRPr="002D4575">
        <w:rPr>
          <w:rFonts w:asciiTheme="minorHAnsi" w:hAnsiTheme="minorHAnsi" w:cstheme="minorHAnsi"/>
          <w:b/>
          <w:sz w:val="22"/>
          <w:szCs w:val="22"/>
          <w:lang w:val="de-DE"/>
        </w:rPr>
        <w:t>Sprachkurse: SPÜ I – SPÜ IV</w:t>
      </w:r>
    </w:p>
    <w:p w:rsidR="00AF2337" w:rsidRPr="002D4575" w:rsidRDefault="00AF2337" w:rsidP="002D4575">
      <w:pPr>
        <w:spacing w:after="0"/>
        <w:jc w:val="both"/>
        <w:rPr>
          <w:rFonts w:cstheme="minorHAnsi"/>
          <w:lang w:val="de-DE"/>
        </w:rPr>
      </w:pPr>
      <w:r w:rsidRPr="002D4575">
        <w:rPr>
          <w:rFonts w:cstheme="minorHAnsi"/>
          <w:lang w:val="de-DE"/>
        </w:rPr>
        <w:t>Ziel des Studienprogramms „Sprachpraktische Übungen“ ist die sprachliche Weiterqualifizierung derjenigen, die nach der Zulassung zum Germanistikstudium mit studienbedingt zunehmend höheren Anforderungen an ihre praktischen Deutschkenntnisse konfrontiert werden und diesen zu entsprechen suchen. Das Angebot von je einem Sprachkurs in allen vier Semestern des Grundstudiums</w:t>
      </w:r>
      <w:r w:rsidR="00B10DF6">
        <w:rPr>
          <w:rFonts w:cstheme="minorHAnsi"/>
          <w:lang w:val="de-DE"/>
        </w:rPr>
        <w:t xml:space="preserve"> </w:t>
      </w:r>
      <w:r w:rsidRPr="002D4575">
        <w:rPr>
          <w:rFonts w:cstheme="minorHAnsi"/>
          <w:lang w:val="de-DE"/>
        </w:rPr>
        <w:t>dient der systematischen Unterstützung des Deutscherwerbs der Studierenden, mit dem Ziel der Festigung und des weiteren Ausbaus fortgeschrittener (Niveau C1)</w:t>
      </w:r>
      <w:r w:rsidR="00B10DF6">
        <w:rPr>
          <w:rFonts w:cstheme="minorHAnsi"/>
          <w:lang w:val="de-DE"/>
        </w:rPr>
        <w:t xml:space="preserve"> </w:t>
      </w:r>
      <w:r w:rsidRPr="002D4575">
        <w:rPr>
          <w:rFonts w:cstheme="minorHAnsi"/>
          <w:lang w:val="de-DE"/>
        </w:rPr>
        <w:t>allgemeinsprachlicher</w:t>
      </w:r>
      <w:r w:rsidR="00B10DF6">
        <w:rPr>
          <w:rFonts w:cstheme="minorHAnsi"/>
          <w:lang w:val="de-DE"/>
        </w:rPr>
        <w:t xml:space="preserve"> </w:t>
      </w:r>
      <w:r w:rsidRPr="002D4575">
        <w:rPr>
          <w:rFonts w:cstheme="minorHAnsi"/>
          <w:lang w:val="de-DE"/>
        </w:rPr>
        <w:t>kommunikativer Kompetenzen sowie</w:t>
      </w:r>
      <w:r w:rsidR="00B10DF6">
        <w:rPr>
          <w:rFonts w:cstheme="minorHAnsi"/>
          <w:lang w:val="de-DE"/>
        </w:rPr>
        <w:t xml:space="preserve"> </w:t>
      </w:r>
      <w:r w:rsidRPr="002D4575">
        <w:rPr>
          <w:rFonts w:cstheme="minorHAnsi"/>
          <w:lang w:val="de-DE"/>
        </w:rPr>
        <w:t xml:space="preserve">des Aufbaus und der Festigung allgemeiner und </w:t>
      </w:r>
      <w:r w:rsidRPr="002D4575">
        <w:rPr>
          <w:rFonts w:cstheme="minorHAnsi"/>
          <w:i/>
          <w:lang w:val="de-DE"/>
        </w:rPr>
        <w:t>fachspezifischer</w:t>
      </w:r>
      <w:r w:rsidR="00B10DF6">
        <w:rPr>
          <w:rFonts w:cstheme="minorHAnsi"/>
          <w:i/>
          <w:lang w:val="de-DE"/>
        </w:rPr>
        <w:t xml:space="preserve"> </w:t>
      </w:r>
      <w:r w:rsidRPr="002D4575">
        <w:rPr>
          <w:rFonts w:cstheme="minorHAnsi"/>
          <w:i/>
          <w:lang w:val="de-DE"/>
        </w:rPr>
        <w:t>wissenschaftssprachlicher</w:t>
      </w:r>
      <w:r w:rsidRPr="002D4575">
        <w:rPr>
          <w:rFonts w:cstheme="minorHAnsi"/>
          <w:lang w:val="de-DE"/>
        </w:rPr>
        <w:t xml:space="preserve"> kommunikativer Kompetenzen.</w:t>
      </w:r>
    </w:p>
    <w:p w:rsidR="00AF2337" w:rsidRPr="002D4575" w:rsidRDefault="00AF2337" w:rsidP="002D4575">
      <w:pPr>
        <w:spacing w:after="0"/>
        <w:jc w:val="both"/>
        <w:rPr>
          <w:rFonts w:cstheme="minorHAnsi"/>
          <w:lang w:val="de-DE"/>
        </w:rPr>
      </w:pPr>
      <w:r w:rsidRPr="002D4575">
        <w:rPr>
          <w:rFonts w:cstheme="minorHAnsi"/>
          <w:lang w:val="de-DE"/>
        </w:rPr>
        <w:t>Diese Kompetenzen sind ein wichtiges Instrumentarium für die erfolgreiche Durchführung des Studiums sowie auch die anschließende berufliche Entwicklung der Studierenden.</w:t>
      </w:r>
    </w:p>
    <w:p w:rsidR="00AF2337" w:rsidRPr="002D4575" w:rsidRDefault="00AF2337" w:rsidP="002D4575">
      <w:pPr>
        <w:spacing w:after="0"/>
        <w:jc w:val="both"/>
        <w:rPr>
          <w:rFonts w:cstheme="minorHAnsi"/>
          <w:lang w:val="de-DE"/>
        </w:rPr>
      </w:pPr>
      <w:r w:rsidRPr="002D4575">
        <w:rPr>
          <w:rFonts w:cstheme="minorHAnsi"/>
          <w:lang w:val="de-DE"/>
        </w:rPr>
        <w:t>Das Studienprogramm umfasst Hauptkurse (drei Stunden in der Woche pro Kurs) und Kurse zur Wiederholung und Vertiefung (ebenfalls drei Stunden in der Woche pro Kurs). In allen vier Sprachkursen erfolgt prinzipiell eine integrierte Schulung der mündlichen und schriftlichen Fertigkeiten. Dies geschieht vor allem ausgehend von der Rezeption authentischer Texte zu Themen allgemeinen und studienbezogenen Interesses. Außerdem werden sowohl die rezeptiven (Hören und Lesen) als auch die produktiven Fertigkeiten (Sprechen und Schreiben) im Verbund geübt. Parallel zu den SPÜ-Lehrveranstaltungen ist zusätzliches Lernen zu Hause notwendig, um den Anforderungen der Prüfungen genügen zu können. Im Folgenden werden für jeden SPÜ-Kurs nähere Beschreibungen</w:t>
      </w:r>
      <w:r w:rsidR="00B10DF6">
        <w:rPr>
          <w:rFonts w:cstheme="minorHAnsi"/>
          <w:lang w:val="de-DE"/>
        </w:rPr>
        <w:t xml:space="preserve"> </w:t>
      </w:r>
      <w:r w:rsidRPr="002D4575">
        <w:rPr>
          <w:rFonts w:cstheme="minorHAnsi"/>
          <w:lang w:val="de-DE"/>
        </w:rPr>
        <w:t>in Kürze angeführt.</w:t>
      </w:r>
    </w:p>
    <w:p w:rsidR="00AF2337" w:rsidRPr="002D4575" w:rsidRDefault="00AF2337" w:rsidP="002D4575">
      <w:pPr>
        <w:pStyle w:val="a3"/>
        <w:numPr>
          <w:ilvl w:val="0"/>
          <w:numId w:val="1"/>
        </w:numPr>
        <w:spacing w:line="276" w:lineRule="auto"/>
        <w:jc w:val="both"/>
        <w:rPr>
          <w:rFonts w:asciiTheme="minorHAnsi" w:hAnsiTheme="minorHAnsi" w:cstheme="minorHAnsi"/>
          <w:b/>
          <w:sz w:val="22"/>
          <w:szCs w:val="22"/>
          <w:lang w:val="de-DE"/>
        </w:rPr>
      </w:pPr>
      <w:r w:rsidRPr="002D4575">
        <w:rPr>
          <w:rFonts w:asciiTheme="minorHAnsi" w:hAnsiTheme="minorHAnsi" w:cstheme="minorHAnsi"/>
          <w:b/>
          <w:sz w:val="22"/>
          <w:szCs w:val="22"/>
          <w:lang w:val="de-DE"/>
        </w:rPr>
        <w:t>Kursbeschreibungen im Einzelnen für jeden SPÜ-Kurs</w:t>
      </w:r>
    </w:p>
    <w:p w:rsidR="00AF2337" w:rsidRPr="002D4575" w:rsidRDefault="00AF2337" w:rsidP="002D4575">
      <w:pPr>
        <w:spacing w:after="0"/>
        <w:jc w:val="both"/>
        <w:rPr>
          <w:rFonts w:cstheme="minorHAnsi"/>
          <w:b/>
          <w:lang w:val="de-DE"/>
        </w:rPr>
      </w:pPr>
      <w:r w:rsidRPr="002D4575">
        <w:rPr>
          <w:rFonts w:cstheme="minorHAnsi"/>
          <w:b/>
          <w:lang w:val="de-DE"/>
        </w:rPr>
        <w:t>Sprachpraktische Übungen I (SPÜ I) – 1. Semester</w:t>
      </w:r>
    </w:p>
    <w:p w:rsidR="00AF2337" w:rsidRPr="002D4575" w:rsidRDefault="00AF2337" w:rsidP="002D4575">
      <w:pPr>
        <w:spacing w:after="0"/>
        <w:jc w:val="both"/>
        <w:rPr>
          <w:rFonts w:cstheme="minorHAnsi"/>
          <w:lang w:val="de-DE"/>
        </w:rPr>
      </w:pPr>
      <w:r w:rsidRPr="002D4575">
        <w:rPr>
          <w:rFonts w:cstheme="minorHAnsi"/>
          <w:lang w:val="de-DE"/>
        </w:rPr>
        <w:t>In diesem Kurs, der sich</w:t>
      </w:r>
      <w:r w:rsidR="00B10DF6">
        <w:rPr>
          <w:rFonts w:cstheme="minorHAnsi"/>
          <w:lang w:val="de-DE"/>
        </w:rPr>
        <w:t xml:space="preserve"> </w:t>
      </w:r>
      <w:r w:rsidRPr="002D4575">
        <w:rPr>
          <w:rFonts w:cstheme="minorHAnsi"/>
          <w:lang w:val="de-DE"/>
        </w:rPr>
        <w:t xml:space="preserve">an die Studenten des ersten Semesters wendet, werden schriftliche Texte vor allem aus den Themenbereichen </w:t>
      </w:r>
      <w:r w:rsidRPr="002D4575">
        <w:rPr>
          <w:rFonts w:cstheme="minorHAnsi"/>
          <w:i/>
          <w:lang w:val="de-DE"/>
        </w:rPr>
        <w:t>Deutschlandkunde</w:t>
      </w:r>
      <w:r w:rsidRPr="002D4575">
        <w:rPr>
          <w:rFonts w:cstheme="minorHAnsi"/>
          <w:lang w:val="de-DE"/>
        </w:rPr>
        <w:t xml:space="preserve">, </w:t>
      </w:r>
      <w:r w:rsidRPr="002D4575">
        <w:rPr>
          <w:rFonts w:cstheme="minorHAnsi"/>
          <w:i/>
          <w:lang w:val="de-DE"/>
        </w:rPr>
        <w:t>Bildung und Erziehung</w:t>
      </w:r>
      <w:r w:rsidRPr="002D4575">
        <w:rPr>
          <w:rFonts w:cstheme="minorHAnsi"/>
          <w:lang w:val="de-DE"/>
        </w:rPr>
        <w:t xml:space="preserve">, </w:t>
      </w:r>
      <w:r w:rsidRPr="002D4575">
        <w:rPr>
          <w:rFonts w:cstheme="minorHAnsi"/>
          <w:i/>
          <w:lang w:val="de-DE"/>
        </w:rPr>
        <w:t>aktuelle</w:t>
      </w:r>
      <w:r w:rsidR="00B10DF6">
        <w:rPr>
          <w:rFonts w:cstheme="minorHAnsi"/>
          <w:i/>
          <w:lang w:val="de-DE"/>
        </w:rPr>
        <w:t xml:space="preserve"> </w:t>
      </w:r>
      <w:r w:rsidRPr="002D4575">
        <w:rPr>
          <w:rFonts w:cstheme="minorHAnsi"/>
          <w:i/>
          <w:lang w:val="de-DE"/>
        </w:rPr>
        <w:t>Probleme</w:t>
      </w:r>
      <w:r w:rsidR="00B10DF6">
        <w:rPr>
          <w:rFonts w:cstheme="minorHAnsi"/>
          <w:i/>
          <w:lang w:val="de-DE"/>
        </w:rPr>
        <w:t xml:space="preserve"> </w:t>
      </w:r>
      <w:r w:rsidRPr="002D4575">
        <w:rPr>
          <w:rFonts w:cstheme="minorHAnsi"/>
          <w:lang w:val="de-DE"/>
        </w:rPr>
        <w:t xml:space="preserve">und </w:t>
      </w:r>
      <w:r w:rsidRPr="002D4575">
        <w:rPr>
          <w:rFonts w:cstheme="minorHAnsi"/>
          <w:i/>
          <w:lang w:val="de-DE"/>
        </w:rPr>
        <w:t>Interessen der Studenten</w:t>
      </w:r>
      <w:r w:rsidRPr="002D4575">
        <w:rPr>
          <w:rFonts w:cstheme="minorHAnsi"/>
          <w:lang w:val="de-DE"/>
        </w:rPr>
        <w:t>behandelt und analysiert. Gleichzeitig werden wichtige Kapitel der deutschen Grammatik auf Niveau B1+ wiederholt und entsprechende Übungen gelöst.</w:t>
      </w:r>
    </w:p>
    <w:p w:rsidR="00AF2337" w:rsidRPr="002D4575" w:rsidRDefault="00AF2337" w:rsidP="002D4575">
      <w:pPr>
        <w:spacing w:after="0"/>
        <w:jc w:val="both"/>
        <w:rPr>
          <w:rFonts w:cstheme="minorHAnsi"/>
          <w:lang w:val="de-DE"/>
        </w:rPr>
      </w:pPr>
      <w:r w:rsidRPr="002D4575">
        <w:rPr>
          <w:rFonts w:cstheme="minorHAnsi"/>
          <w:lang w:val="de-DE"/>
        </w:rPr>
        <w:t>Nach dem erfolgreichen Abschluss des Kurses sind die Studenten in der Lage:</w:t>
      </w:r>
    </w:p>
    <w:p w:rsidR="00AF2337" w:rsidRPr="002D4575" w:rsidRDefault="00AF2337" w:rsidP="002D4575">
      <w:pPr>
        <w:pStyle w:val="a3"/>
        <w:numPr>
          <w:ilvl w:val="0"/>
          <w:numId w:val="2"/>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schriftliche Texte aus gedruckten und elektronischen Zeitungen sowie Texte allgemeinen Interesses aus den oben genannten Themenbereichen zu verstehen und zu bearbeiten,</w:t>
      </w:r>
    </w:p>
    <w:p w:rsidR="00AF2337" w:rsidRPr="002D4575" w:rsidRDefault="00AF2337" w:rsidP="002D4575">
      <w:pPr>
        <w:pStyle w:val="a3"/>
        <w:numPr>
          <w:ilvl w:val="0"/>
          <w:numId w:val="2"/>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Texte mit einer klaren Gliederung zu verfassen (z.B. Aufsätze zu verschiedenen Themen, Beschreibungen und offizielle Briefe),</w:t>
      </w:r>
    </w:p>
    <w:p w:rsidR="00AF2337" w:rsidRPr="002D4575" w:rsidRDefault="00AF2337" w:rsidP="002D4575">
      <w:pPr>
        <w:pStyle w:val="a3"/>
        <w:numPr>
          <w:ilvl w:val="0"/>
          <w:numId w:val="2"/>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den Inhalt eines gelesenen Textes mündlich wiederzugeben,</w:t>
      </w:r>
    </w:p>
    <w:p w:rsidR="00AF2337" w:rsidRPr="002D4575" w:rsidRDefault="00AF2337" w:rsidP="002D4575">
      <w:pPr>
        <w:pStyle w:val="a3"/>
        <w:numPr>
          <w:ilvl w:val="0"/>
          <w:numId w:val="2"/>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sich über vertraute Themen mündlich zu verständigen (z.B. Alltag, persönliche Erfahrungen und Interessen, Freizeit),</w:t>
      </w:r>
    </w:p>
    <w:p w:rsidR="00AF2337" w:rsidRPr="002D4575" w:rsidRDefault="00AF2337" w:rsidP="002D4575">
      <w:pPr>
        <w:pStyle w:val="a3"/>
        <w:numPr>
          <w:ilvl w:val="0"/>
          <w:numId w:val="2"/>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ihre Auffassungen</w:t>
      </w:r>
      <w:r w:rsidR="00B10DF6">
        <w:rPr>
          <w:rFonts w:asciiTheme="minorHAnsi" w:hAnsiTheme="minorHAnsi" w:cstheme="minorHAnsi"/>
          <w:sz w:val="22"/>
          <w:szCs w:val="22"/>
          <w:lang w:val="de-DE"/>
        </w:rPr>
        <w:t xml:space="preserve"> </w:t>
      </w:r>
      <w:r w:rsidRPr="002D4575">
        <w:rPr>
          <w:rFonts w:asciiTheme="minorHAnsi" w:hAnsiTheme="minorHAnsi" w:cstheme="minorHAnsi"/>
          <w:sz w:val="22"/>
          <w:szCs w:val="22"/>
          <w:lang w:val="de-DE"/>
        </w:rPr>
        <w:t>zu einem Thema verständlich – schriftlich oder mündlich – zu äußern.</w:t>
      </w:r>
    </w:p>
    <w:p w:rsidR="00AF2337" w:rsidRPr="002D4575" w:rsidRDefault="00AF2337" w:rsidP="002D4575">
      <w:pPr>
        <w:spacing w:before="120" w:after="120"/>
        <w:jc w:val="both"/>
        <w:rPr>
          <w:rFonts w:cstheme="minorHAnsi"/>
          <w:lang w:val="de-DE"/>
        </w:rPr>
      </w:pPr>
      <w:r w:rsidRPr="002D4575">
        <w:rPr>
          <w:rFonts w:cstheme="minorHAnsi"/>
          <w:lang w:val="de-DE"/>
        </w:rPr>
        <w:t>Leistungsnachweis: schriftliche Prüfung zu Ende des Semesters</w:t>
      </w:r>
    </w:p>
    <w:p w:rsidR="00AF2337" w:rsidRPr="002D4575" w:rsidRDefault="00AF2337" w:rsidP="002D4575">
      <w:pPr>
        <w:spacing w:before="120" w:after="120"/>
        <w:jc w:val="both"/>
        <w:rPr>
          <w:rFonts w:cstheme="minorHAnsi"/>
          <w:lang w:val="de-DE"/>
        </w:rPr>
      </w:pPr>
      <w:r w:rsidRPr="002D4575">
        <w:rPr>
          <w:rFonts w:cstheme="minorHAnsi"/>
          <w:lang w:val="de-DE"/>
        </w:rPr>
        <w:t xml:space="preserve">Kursleiterin: Ioanna </w:t>
      </w:r>
      <w:proofErr w:type="spellStart"/>
      <w:r w:rsidRPr="002D4575">
        <w:rPr>
          <w:rFonts w:cstheme="minorHAnsi"/>
          <w:lang w:val="de-DE"/>
        </w:rPr>
        <w:t>Rizou</w:t>
      </w:r>
      <w:proofErr w:type="spellEnd"/>
      <w:r w:rsidRPr="002D4575">
        <w:rPr>
          <w:rFonts w:cstheme="minorHAnsi"/>
          <w:lang w:val="de-DE"/>
        </w:rPr>
        <w:t xml:space="preserve">, </w:t>
      </w:r>
      <w:proofErr w:type="spellStart"/>
      <w:r w:rsidRPr="002D4575">
        <w:rPr>
          <w:rFonts w:cstheme="minorHAnsi"/>
          <w:lang w:val="de-DE"/>
        </w:rPr>
        <w:t>Chournazidou</w:t>
      </w:r>
      <w:proofErr w:type="spellEnd"/>
      <w:r w:rsidRPr="002D4575">
        <w:rPr>
          <w:rFonts w:cstheme="minorHAnsi"/>
          <w:lang w:val="de-DE"/>
        </w:rPr>
        <w:t xml:space="preserve"> Anastasia </w:t>
      </w:r>
    </w:p>
    <w:p w:rsidR="001C2AB3" w:rsidRDefault="001C2AB3" w:rsidP="002D4575">
      <w:pPr>
        <w:spacing w:after="0"/>
        <w:jc w:val="both"/>
        <w:rPr>
          <w:rFonts w:cstheme="minorHAnsi"/>
          <w:b/>
          <w:lang w:val="de-DE"/>
        </w:rPr>
      </w:pPr>
    </w:p>
    <w:p w:rsidR="00AF2337" w:rsidRPr="002D4575" w:rsidRDefault="00AF2337" w:rsidP="002D4575">
      <w:pPr>
        <w:spacing w:after="0"/>
        <w:jc w:val="both"/>
        <w:rPr>
          <w:rFonts w:cstheme="minorHAnsi"/>
          <w:b/>
          <w:lang w:val="de-DE"/>
        </w:rPr>
      </w:pPr>
      <w:r w:rsidRPr="002D4575">
        <w:rPr>
          <w:rFonts w:cstheme="minorHAnsi"/>
          <w:b/>
          <w:lang w:val="de-DE"/>
        </w:rPr>
        <w:lastRenderedPageBreak/>
        <w:t>Sprachpraktische Übungen II (SPÜ II) – 2. Semester</w:t>
      </w:r>
    </w:p>
    <w:p w:rsidR="00AF2337" w:rsidRPr="002D4575" w:rsidRDefault="00AF2337" w:rsidP="002D4575">
      <w:pPr>
        <w:spacing w:after="0"/>
        <w:jc w:val="both"/>
        <w:rPr>
          <w:rFonts w:cstheme="minorHAnsi"/>
          <w:lang w:val="de-DE"/>
        </w:rPr>
      </w:pPr>
      <w:r w:rsidRPr="002D4575">
        <w:rPr>
          <w:rFonts w:cstheme="minorHAnsi"/>
          <w:lang w:val="de-DE"/>
        </w:rPr>
        <w:t xml:space="preserve">In diesem Kurs, der sich an die Studenten des zweiten Semesters wendet, werden Texte allgemeinen Interesses aus der gedruckten und elektronischen Presse behandelt sowie Texte  in einfacher Wissenschaftssprache (bzw. gehobener Allgemeinsprache)vor allem aus den Bereichen </w:t>
      </w:r>
      <w:r w:rsidRPr="002D4575">
        <w:rPr>
          <w:rFonts w:cstheme="minorHAnsi"/>
          <w:i/>
          <w:lang w:val="de-DE"/>
        </w:rPr>
        <w:t>Bildung und Erziehung</w:t>
      </w:r>
      <w:r w:rsidRPr="002D4575">
        <w:rPr>
          <w:rFonts w:cstheme="minorHAnsi"/>
          <w:lang w:val="de-DE"/>
        </w:rPr>
        <w:t xml:space="preserve"> und </w:t>
      </w:r>
      <w:r w:rsidRPr="002D4575">
        <w:rPr>
          <w:rFonts w:cstheme="minorHAnsi"/>
          <w:i/>
          <w:lang w:val="de-DE"/>
        </w:rPr>
        <w:t>Fremdsprachenlernen</w:t>
      </w:r>
      <w:r w:rsidRPr="002D4575">
        <w:rPr>
          <w:rFonts w:cstheme="minorHAnsi"/>
          <w:lang w:val="de-DE"/>
        </w:rPr>
        <w:t xml:space="preserve">. Besonderer Schwerpunkt wird auf die Erweiterung des Wortschatzes gelegt (Wortfamilien, Synonyme, Antonyme) sowie auf die Wiederholung grammatischer Phänomene auf Niveau B2. </w:t>
      </w:r>
    </w:p>
    <w:p w:rsidR="00AF2337" w:rsidRPr="002D4575" w:rsidRDefault="00AF2337" w:rsidP="002D4575">
      <w:pPr>
        <w:spacing w:after="0"/>
        <w:jc w:val="both"/>
        <w:rPr>
          <w:rFonts w:cstheme="minorHAnsi"/>
          <w:lang w:val="de-DE"/>
        </w:rPr>
      </w:pPr>
      <w:r w:rsidRPr="002D4575">
        <w:rPr>
          <w:rFonts w:cstheme="minorHAnsi"/>
          <w:lang w:val="de-DE"/>
        </w:rPr>
        <w:t>Nach dem erfolgreichen Abschluss des Kurses sind die Studenten in der Lage:</w:t>
      </w:r>
    </w:p>
    <w:p w:rsidR="00AF2337" w:rsidRPr="002D4575" w:rsidRDefault="00AF2337" w:rsidP="002D4575">
      <w:pPr>
        <w:pStyle w:val="a3"/>
        <w:numPr>
          <w:ilvl w:val="0"/>
          <w:numId w:val="3"/>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schriftliche Texte aus den oben genannten Bereichen zu verstehen und zu bearbeiten,</w:t>
      </w:r>
    </w:p>
    <w:p w:rsidR="00AF2337" w:rsidRPr="002D4575" w:rsidRDefault="00AF2337" w:rsidP="002D4575">
      <w:pPr>
        <w:pStyle w:val="a3"/>
        <w:numPr>
          <w:ilvl w:val="0"/>
          <w:numId w:val="3"/>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Wortschatzübungen zu lösen sowie</w:t>
      </w:r>
      <w:r w:rsidR="00B86F81">
        <w:rPr>
          <w:rFonts w:asciiTheme="minorHAnsi" w:hAnsiTheme="minorHAnsi" w:cstheme="minorHAnsi"/>
          <w:sz w:val="22"/>
          <w:szCs w:val="22"/>
          <w:lang w:val="de-DE"/>
        </w:rPr>
        <w:t xml:space="preserve"> </w:t>
      </w:r>
      <w:r w:rsidRPr="002D4575">
        <w:rPr>
          <w:rFonts w:asciiTheme="minorHAnsi" w:hAnsiTheme="minorHAnsi" w:cstheme="minorHAnsi"/>
          <w:sz w:val="22"/>
          <w:szCs w:val="22"/>
          <w:lang w:val="de-DE"/>
        </w:rPr>
        <w:t>einzelne Wörter und Phrasen je nach der Kommunikationssituation zu formulieren,</w:t>
      </w:r>
    </w:p>
    <w:p w:rsidR="00AF2337" w:rsidRPr="002D4575" w:rsidRDefault="00AF2337" w:rsidP="002D4575">
      <w:pPr>
        <w:pStyle w:val="a3"/>
        <w:numPr>
          <w:ilvl w:val="0"/>
          <w:numId w:val="3"/>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Texte mit klarer Gliederung und angemessenem Wortschatz zu verfassen, in denen etwas beschrieben, beurteilt, geschlussfolgert wird, Ideen angeführt und Lösungen zu einem Problem vorgeschlagen werden,</w:t>
      </w:r>
    </w:p>
    <w:p w:rsidR="00AF2337" w:rsidRPr="002D4575" w:rsidRDefault="00AF2337" w:rsidP="002D4575">
      <w:pPr>
        <w:pStyle w:val="a3"/>
        <w:numPr>
          <w:ilvl w:val="0"/>
          <w:numId w:val="3"/>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Interviews und mündliche Kurzreferate zu einem Thema sowie die anschließende Diskussion zu verstehen und sich dabei mit einem kurzen Beitrag / einer kurzen Frage zu beteiligen,</w:t>
      </w:r>
    </w:p>
    <w:p w:rsidR="00AF2337" w:rsidRPr="002D4575" w:rsidRDefault="00AF2337" w:rsidP="002D4575">
      <w:pPr>
        <w:pStyle w:val="a3"/>
        <w:numPr>
          <w:ilvl w:val="0"/>
          <w:numId w:val="3"/>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einen Zeitungstext oder ein Thema mündlich darzustellen und an der anschließenden Diskussion auf einfache Fragen zu antworten,</w:t>
      </w:r>
    </w:p>
    <w:p w:rsidR="00AF2337" w:rsidRPr="002D4575" w:rsidRDefault="00AF2337" w:rsidP="002D4575">
      <w:pPr>
        <w:pStyle w:val="a3"/>
        <w:numPr>
          <w:ilvl w:val="0"/>
          <w:numId w:val="3"/>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 xml:space="preserve">Tabellen, Statistiken, Diagramme etc. mündlich zu </w:t>
      </w:r>
      <w:proofErr w:type="spellStart"/>
      <w:r w:rsidRPr="002D4575">
        <w:rPr>
          <w:rFonts w:asciiTheme="minorHAnsi" w:hAnsiTheme="minorHAnsi" w:cstheme="minorHAnsi"/>
          <w:sz w:val="22"/>
          <w:szCs w:val="22"/>
          <w:lang w:val="de-DE"/>
        </w:rPr>
        <w:t>versprachlichen</w:t>
      </w:r>
      <w:proofErr w:type="spellEnd"/>
      <w:r w:rsidRPr="002D4575">
        <w:rPr>
          <w:rFonts w:asciiTheme="minorHAnsi" w:hAnsiTheme="minorHAnsi" w:cstheme="minorHAnsi"/>
          <w:sz w:val="22"/>
          <w:szCs w:val="22"/>
          <w:lang w:val="de-DE"/>
        </w:rPr>
        <w:t>.</w:t>
      </w:r>
    </w:p>
    <w:p w:rsidR="00AF2337" w:rsidRPr="002D4575" w:rsidRDefault="00AF2337" w:rsidP="002D4575">
      <w:pPr>
        <w:spacing w:before="120" w:after="120"/>
        <w:jc w:val="both"/>
        <w:rPr>
          <w:rFonts w:cstheme="minorHAnsi"/>
          <w:lang w:val="de-DE"/>
        </w:rPr>
      </w:pPr>
      <w:r w:rsidRPr="002D4575">
        <w:rPr>
          <w:rFonts w:cstheme="minorHAnsi"/>
          <w:lang w:val="de-DE"/>
        </w:rPr>
        <w:t>Leistungsnachweis: schriftliche Prüfung zu Ende des Semesters</w:t>
      </w:r>
    </w:p>
    <w:p w:rsidR="00AF2337" w:rsidRPr="002D4575" w:rsidRDefault="00AF2337" w:rsidP="002D4575">
      <w:pPr>
        <w:spacing w:before="120" w:after="120"/>
        <w:jc w:val="both"/>
        <w:rPr>
          <w:rFonts w:cstheme="minorHAnsi"/>
          <w:lang w:val="de-DE"/>
        </w:rPr>
      </w:pPr>
      <w:r w:rsidRPr="002D4575">
        <w:rPr>
          <w:rFonts w:cstheme="minorHAnsi"/>
          <w:lang w:val="de-DE"/>
        </w:rPr>
        <w:t xml:space="preserve">Kursleiterin: Ioanna </w:t>
      </w:r>
      <w:proofErr w:type="spellStart"/>
      <w:r w:rsidRPr="002D4575">
        <w:rPr>
          <w:rFonts w:cstheme="minorHAnsi"/>
          <w:lang w:val="de-DE"/>
        </w:rPr>
        <w:t>Rizou</w:t>
      </w:r>
      <w:proofErr w:type="spellEnd"/>
      <w:r w:rsidRPr="002D4575">
        <w:rPr>
          <w:rFonts w:cstheme="minorHAnsi"/>
          <w:lang w:val="de-DE"/>
        </w:rPr>
        <w:t xml:space="preserve">, </w:t>
      </w:r>
      <w:proofErr w:type="spellStart"/>
      <w:r w:rsidRPr="002D4575">
        <w:rPr>
          <w:rFonts w:cstheme="minorHAnsi"/>
          <w:lang w:val="de-DE"/>
        </w:rPr>
        <w:t>Chournazidou</w:t>
      </w:r>
      <w:proofErr w:type="spellEnd"/>
      <w:r w:rsidRPr="002D4575">
        <w:rPr>
          <w:rFonts w:cstheme="minorHAnsi"/>
          <w:lang w:val="de-DE"/>
        </w:rPr>
        <w:t xml:space="preserve"> Anastasia</w:t>
      </w:r>
    </w:p>
    <w:p w:rsidR="00AF2337" w:rsidRPr="002D4575" w:rsidRDefault="00AF2337" w:rsidP="002D4575">
      <w:pPr>
        <w:spacing w:after="0"/>
        <w:jc w:val="both"/>
        <w:rPr>
          <w:rFonts w:cstheme="minorHAnsi"/>
          <w:lang w:val="de-DE"/>
        </w:rPr>
      </w:pPr>
    </w:p>
    <w:p w:rsidR="00AF2337" w:rsidRPr="002D4575" w:rsidRDefault="00AF2337" w:rsidP="002D4575">
      <w:pPr>
        <w:spacing w:after="0"/>
        <w:jc w:val="both"/>
        <w:rPr>
          <w:rFonts w:cstheme="minorHAnsi"/>
          <w:b/>
          <w:lang w:val="de-DE"/>
        </w:rPr>
      </w:pPr>
      <w:r w:rsidRPr="002D4575">
        <w:rPr>
          <w:rFonts w:cstheme="minorHAnsi"/>
          <w:b/>
          <w:lang w:val="de-DE"/>
        </w:rPr>
        <w:t>Sprachpraktische Übungen III (SPÜ III) – 3. Semester</w:t>
      </w:r>
    </w:p>
    <w:p w:rsidR="00AF2337" w:rsidRPr="002D4575" w:rsidRDefault="00AF2337" w:rsidP="002D4575">
      <w:pPr>
        <w:spacing w:after="0"/>
        <w:jc w:val="both"/>
        <w:rPr>
          <w:rFonts w:cstheme="minorHAnsi"/>
          <w:lang w:val="de-DE"/>
        </w:rPr>
      </w:pPr>
      <w:r w:rsidRPr="002D4575">
        <w:rPr>
          <w:rFonts w:cstheme="minorHAnsi"/>
          <w:lang w:val="de-DE"/>
        </w:rPr>
        <w:t>Ab diesem Kurs, der sich an die Studenten des dritten Semesters wendet, verlagert sich der Schwerpunkt zunehmend auf die Schriftlichkeit und insbesondere auf den wissenschaftssprachlichen Ausdruck. Die Mündlichkeit wird speziell bezogen auf das Referat und auf Beiträge zu einer weiterführenden Diskussion dazu  behandelt. Dies geschieht auch vorbereitend auf die mündliche Prüfung, die zum Abschluss des Kurses SPÜ IV verlangt wird.</w:t>
      </w:r>
    </w:p>
    <w:p w:rsidR="00AF2337" w:rsidRPr="002D4575" w:rsidRDefault="00AF2337" w:rsidP="002D4575">
      <w:pPr>
        <w:spacing w:after="0"/>
        <w:jc w:val="both"/>
        <w:rPr>
          <w:rFonts w:cstheme="minorHAnsi"/>
          <w:lang w:val="de-DE"/>
        </w:rPr>
      </w:pPr>
      <w:r w:rsidRPr="002D4575">
        <w:rPr>
          <w:rFonts w:cstheme="minorHAnsi"/>
          <w:lang w:val="de-DE"/>
        </w:rPr>
        <w:t>Der Lehrstoff umfasst Sachtexte auf B2- Niveau und Texte in allgemeiner Wissenschaftssprache aus den einzelnen Gebieten des Germanistikstudiums</w:t>
      </w:r>
      <w:r w:rsidR="00EA616D">
        <w:rPr>
          <w:rFonts w:cstheme="minorHAnsi"/>
          <w:lang w:val="de-DE"/>
        </w:rPr>
        <w:t xml:space="preserve"> (z.B. Geschichte, Übersetzungswissen</w:t>
      </w:r>
      <w:r w:rsidRPr="002D4575">
        <w:rPr>
          <w:rFonts w:cstheme="minorHAnsi"/>
          <w:lang w:val="de-DE"/>
        </w:rPr>
        <w:t>schaft, Fremdsprachenlehren und –lernen). Bezogen</w:t>
      </w:r>
      <w:r w:rsidR="00EA616D">
        <w:rPr>
          <w:rFonts w:cstheme="minorHAnsi"/>
          <w:lang w:val="de-DE"/>
        </w:rPr>
        <w:t xml:space="preserve"> auf die schriftliche Ausdrucks</w:t>
      </w:r>
      <w:r w:rsidRPr="002D4575">
        <w:rPr>
          <w:rFonts w:cstheme="minorHAnsi"/>
          <w:lang w:val="de-DE"/>
        </w:rPr>
        <w:t>fähigkeit werden vor allem diejenigen Ausdrucksformen geübt, die anhand einer Textvorlage realisiert werden, z.B. die Zusammenfassung v</w:t>
      </w:r>
      <w:r w:rsidR="00EA616D">
        <w:rPr>
          <w:rFonts w:cstheme="minorHAnsi"/>
          <w:lang w:val="de-DE"/>
        </w:rPr>
        <w:t>on Sachtexten und wissenschafts</w:t>
      </w:r>
      <w:r w:rsidRPr="002D4575">
        <w:rPr>
          <w:rFonts w:cstheme="minorHAnsi"/>
          <w:lang w:val="de-DE"/>
        </w:rPr>
        <w:t>orientierten Texten, die Texterweiterung und der Kommentar eines Textes hinsichtlich seiner These(n).</w:t>
      </w:r>
    </w:p>
    <w:p w:rsidR="00AF2337" w:rsidRPr="002D4575" w:rsidRDefault="00AF2337" w:rsidP="002D4575">
      <w:pPr>
        <w:spacing w:after="0"/>
        <w:jc w:val="both"/>
        <w:rPr>
          <w:rFonts w:cstheme="minorHAnsi"/>
          <w:lang w:val="de-DE"/>
        </w:rPr>
      </w:pPr>
      <w:r w:rsidRPr="002D4575">
        <w:rPr>
          <w:rFonts w:cstheme="minorHAnsi"/>
          <w:lang w:val="de-DE"/>
        </w:rPr>
        <w:t>Nach dem erfolgreichen Abschluss des Kurses sind die Studenten in der Lage:</w:t>
      </w:r>
    </w:p>
    <w:p w:rsidR="00AF2337" w:rsidRPr="002D4575" w:rsidRDefault="00AF2337" w:rsidP="002D4575">
      <w:pPr>
        <w:pStyle w:val="a3"/>
        <w:numPr>
          <w:ilvl w:val="0"/>
          <w:numId w:val="4"/>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Sachtexte und wissenschaftsorientierte Texte aus den einzelnen Gebieten des Germanistikstudiums zu verstehen und zu bearbeiten,</w:t>
      </w:r>
    </w:p>
    <w:p w:rsidR="00AF2337" w:rsidRPr="002D4575" w:rsidRDefault="00AF2337" w:rsidP="002D4575">
      <w:pPr>
        <w:pStyle w:val="a3"/>
        <w:numPr>
          <w:ilvl w:val="0"/>
          <w:numId w:val="4"/>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die wichtigsten Inhaltspunkte eines Sach</w:t>
      </w:r>
      <w:r w:rsidR="00B10DF6">
        <w:rPr>
          <w:rFonts w:asciiTheme="minorHAnsi" w:hAnsiTheme="minorHAnsi" w:cstheme="minorHAnsi"/>
          <w:sz w:val="22"/>
          <w:szCs w:val="22"/>
          <w:lang w:val="de-DE"/>
        </w:rPr>
        <w:t>textes oder eines wissenschaftsorien</w:t>
      </w:r>
      <w:r w:rsidRPr="002D4575">
        <w:rPr>
          <w:rFonts w:asciiTheme="minorHAnsi" w:hAnsiTheme="minorHAnsi" w:cstheme="minorHAnsi"/>
          <w:sz w:val="22"/>
          <w:szCs w:val="22"/>
          <w:lang w:val="de-DE"/>
        </w:rPr>
        <w:t>tierten Textes</w:t>
      </w:r>
      <w:r w:rsidR="00B10DF6">
        <w:rPr>
          <w:rFonts w:asciiTheme="minorHAnsi" w:hAnsiTheme="minorHAnsi" w:cstheme="minorHAnsi"/>
          <w:sz w:val="22"/>
          <w:szCs w:val="22"/>
          <w:lang w:val="de-DE"/>
        </w:rPr>
        <w:t xml:space="preserve"> </w:t>
      </w:r>
      <w:r w:rsidRPr="002D4575">
        <w:rPr>
          <w:rFonts w:asciiTheme="minorHAnsi" w:hAnsiTheme="minorHAnsi" w:cstheme="minorHAnsi"/>
          <w:sz w:val="22"/>
          <w:szCs w:val="22"/>
          <w:lang w:val="de-DE"/>
        </w:rPr>
        <w:t>schriftlich zusammenzufassen,</w:t>
      </w:r>
    </w:p>
    <w:p w:rsidR="00AF2337" w:rsidRPr="002D4575" w:rsidRDefault="00AF2337" w:rsidP="002D4575">
      <w:pPr>
        <w:pStyle w:val="a3"/>
        <w:numPr>
          <w:ilvl w:val="0"/>
          <w:numId w:val="4"/>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dabei geeignete Redemittel zu gebrauchen, um den Gedankengang des Autors eines gelesenen Textes verständlich wiederzugeben,</w:t>
      </w:r>
    </w:p>
    <w:p w:rsidR="00AF2337" w:rsidRPr="002D4575" w:rsidRDefault="00AF2337" w:rsidP="002D4575">
      <w:pPr>
        <w:pStyle w:val="a3"/>
        <w:numPr>
          <w:ilvl w:val="0"/>
          <w:numId w:val="4"/>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lastRenderedPageBreak/>
        <w:t xml:space="preserve">sich wissenschaftssprachlich, wenn auch mit einigen Schwächen, zu </w:t>
      </w:r>
      <w:proofErr w:type="spellStart"/>
      <w:r w:rsidRPr="002D4575">
        <w:rPr>
          <w:rFonts w:asciiTheme="minorHAnsi" w:hAnsiTheme="minorHAnsi" w:cstheme="minorHAnsi"/>
          <w:sz w:val="22"/>
          <w:szCs w:val="22"/>
          <w:lang w:val="de-DE"/>
        </w:rPr>
        <w:t>äußern,wenn</w:t>
      </w:r>
      <w:proofErr w:type="spellEnd"/>
      <w:r w:rsidRPr="002D4575">
        <w:rPr>
          <w:rFonts w:asciiTheme="minorHAnsi" w:hAnsiTheme="minorHAnsi" w:cstheme="minorHAnsi"/>
          <w:sz w:val="22"/>
          <w:szCs w:val="22"/>
          <w:lang w:val="de-DE"/>
        </w:rPr>
        <w:t xml:space="preserve"> sie sich auf Texte der Fachliteraturbeziehen und diese kommentieren,</w:t>
      </w:r>
    </w:p>
    <w:p w:rsidR="00AF2337" w:rsidRPr="002D4575" w:rsidRDefault="00AF2337" w:rsidP="002D4575">
      <w:pPr>
        <w:pStyle w:val="a3"/>
        <w:numPr>
          <w:ilvl w:val="0"/>
          <w:numId w:val="4"/>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einen einfachen wissenschaftlichen Text mündlich darzustellen und auf entsprechende Fragen zu antworten.</w:t>
      </w:r>
    </w:p>
    <w:p w:rsidR="00AF2337" w:rsidRPr="002D4575" w:rsidRDefault="00AF2337" w:rsidP="002D4575">
      <w:pPr>
        <w:spacing w:before="120" w:after="120"/>
        <w:jc w:val="both"/>
        <w:rPr>
          <w:rFonts w:cstheme="minorHAnsi"/>
          <w:lang w:val="de-DE"/>
        </w:rPr>
      </w:pPr>
      <w:r w:rsidRPr="002D4575">
        <w:rPr>
          <w:rFonts w:cstheme="minorHAnsi"/>
          <w:lang w:val="de-DE"/>
        </w:rPr>
        <w:t>Leistungsnachweis: schriftliche Prüfung zu Ende des Semesters</w:t>
      </w:r>
    </w:p>
    <w:p w:rsidR="00AF2337" w:rsidRPr="002D4575" w:rsidRDefault="00AF2337" w:rsidP="002D4575">
      <w:pPr>
        <w:spacing w:before="120" w:after="120"/>
        <w:jc w:val="both"/>
        <w:rPr>
          <w:rFonts w:cstheme="minorHAnsi"/>
          <w:lang w:val="de-DE"/>
        </w:rPr>
      </w:pPr>
      <w:r w:rsidRPr="002D4575">
        <w:rPr>
          <w:rFonts w:cstheme="minorHAnsi"/>
          <w:lang w:val="de-DE"/>
        </w:rPr>
        <w:t xml:space="preserve">Kursleiter: Ekkehard </w:t>
      </w:r>
      <w:proofErr w:type="spellStart"/>
      <w:r w:rsidRPr="002D4575">
        <w:rPr>
          <w:rFonts w:cstheme="minorHAnsi"/>
          <w:lang w:val="de-DE"/>
        </w:rPr>
        <w:t>Haring</w:t>
      </w:r>
      <w:proofErr w:type="spellEnd"/>
      <w:r w:rsidRPr="002D4575">
        <w:rPr>
          <w:rFonts w:cstheme="minorHAnsi"/>
          <w:lang w:val="de-DE"/>
        </w:rPr>
        <w:t xml:space="preserve">, Ioanna </w:t>
      </w:r>
      <w:proofErr w:type="spellStart"/>
      <w:r w:rsidRPr="002D4575">
        <w:rPr>
          <w:rFonts w:cstheme="minorHAnsi"/>
          <w:lang w:val="de-DE"/>
        </w:rPr>
        <w:t>Rizou</w:t>
      </w:r>
      <w:proofErr w:type="spellEnd"/>
      <w:r w:rsidRPr="002D4575">
        <w:rPr>
          <w:rFonts w:cstheme="minorHAnsi"/>
          <w:lang w:val="de-DE"/>
        </w:rPr>
        <w:t>,</w:t>
      </w:r>
    </w:p>
    <w:p w:rsidR="00AF2337" w:rsidRPr="002D4575" w:rsidRDefault="00AF2337" w:rsidP="002D4575">
      <w:pPr>
        <w:spacing w:after="0"/>
        <w:jc w:val="both"/>
        <w:rPr>
          <w:rFonts w:cstheme="minorHAnsi"/>
          <w:b/>
          <w:lang w:val="de-DE"/>
        </w:rPr>
      </w:pPr>
    </w:p>
    <w:p w:rsidR="00AF2337" w:rsidRPr="002D4575" w:rsidRDefault="00AF2337" w:rsidP="002D4575">
      <w:pPr>
        <w:spacing w:after="0"/>
        <w:jc w:val="both"/>
        <w:rPr>
          <w:rFonts w:cstheme="minorHAnsi"/>
          <w:b/>
          <w:lang w:val="de-DE"/>
        </w:rPr>
      </w:pPr>
      <w:r w:rsidRPr="002D4575">
        <w:rPr>
          <w:rFonts w:cstheme="minorHAnsi"/>
          <w:b/>
          <w:lang w:val="de-DE"/>
        </w:rPr>
        <w:t>Sprachpraktische Übungen IV (SPÜ IV)</w:t>
      </w:r>
    </w:p>
    <w:p w:rsidR="00AF2337" w:rsidRPr="002D4575" w:rsidRDefault="00AF2337" w:rsidP="002D4575">
      <w:pPr>
        <w:spacing w:after="0"/>
        <w:jc w:val="both"/>
        <w:rPr>
          <w:rFonts w:cstheme="minorHAnsi"/>
          <w:lang w:val="de-DE"/>
        </w:rPr>
      </w:pPr>
      <w:r w:rsidRPr="002D4575">
        <w:rPr>
          <w:rFonts w:cstheme="minorHAnsi"/>
          <w:lang w:val="de-DE"/>
        </w:rPr>
        <w:t>In diesem Kurs, der sich an die Studenten des vierten Semesters wendet,</w:t>
      </w:r>
      <w:r w:rsidR="00B10DF6">
        <w:rPr>
          <w:rFonts w:cstheme="minorHAnsi"/>
          <w:lang w:val="de-DE"/>
        </w:rPr>
        <w:t xml:space="preserve"> </w:t>
      </w:r>
      <w:r w:rsidRPr="002D4575">
        <w:rPr>
          <w:rFonts w:cstheme="minorHAnsi"/>
          <w:lang w:val="de-DE"/>
        </w:rPr>
        <w:t>wird besonderer Schwerpunkt auf das Verstehen, Analysieren und Verwenden der geschriebenen Wissenschaftssprache gelegt. Zum Lehrstoff gehören vor allem</w:t>
      </w:r>
      <w:r w:rsidR="00B10DF6">
        <w:rPr>
          <w:rFonts w:cstheme="minorHAnsi"/>
          <w:lang w:val="de-DE"/>
        </w:rPr>
        <w:t xml:space="preserve"> </w:t>
      </w:r>
      <w:r w:rsidRPr="002D4575">
        <w:rPr>
          <w:rFonts w:cstheme="minorHAnsi"/>
          <w:lang w:val="de-DE"/>
        </w:rPr>
        <w:t>wissenschaftliche Texte</w:t>
      </w:r>
      <w:r w:rsidR="00B10DF6">
        <w:rPr>
          <w:rFonts w:cstheme="minorHAnsi"/>
          <w:lang w:val="de-DE"/>
        </w:rPr>
        <w:t xml:space="preserve"> </w:t>
      </w:r>
      <w:r w:rsidRPr="002D4575">
        <w:rPr>
          <w:rFonts w:cstheme="minorHAnsi"/>
          <w:lang w:val="de-DE"/>
        </w:rPr>
        <w:t xml:space="preserve">oder auch leichtere Fachtexte aus den einzelnen Gebieten des Germanistikstudiums (z.B. Sprachwissenschaft, Literaturwissenschaft, Fremdsprachendidaktik). </w:t>
      </w:r>
    </w:p>
    <w:p w:rsidR="00AF2337" w:rsidRPr="002D4575" w:rsidRDefault="00AF2337" w:rsidP="002D4575">
      <w:pPr>
        <w:spacing w:after="0"/>
        <w:jc w:val="both"/>
        <w:rPr>
          <w:rFonts w:cstheme="minorHAnsi"/>
          <w:lang w:val="de-DE"/>
        </w:rPr>
      </w:pPr>
      <w:r w:rsidRPr="002D4575">
        <w:rPr>
          <w:rFonts w:cstheme="minorHAnsi"/>
          <w:lang w:val="de-DE"/>
        </w:rPr>
        <w:t>Nach dem erfolgreichen Abschluss des Kurses sind die Studenten in der Lage:</w:t>
      </w:r>
    </w:p>
    <w:p w:rsidR="00AF2337" w:rsidRPr="002D4575" w:rsidRDefault="00AF2337" w:rsidP="002D4575">
      <w:pPr>
        <w:pStyle w:val="a3"/>
        <w:numPr>
          <w:ilvl w:val="0"/>
          <w:numId w:val="5"/>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Texte aus der allgemeinen Wissenschaftssprache oder auch leichtere Fachtexte aus den Geisteswissenschaften zu verstehen und zu bearbeiten,</w:t>
      </w:r>
    </w:p>
    <w:p w:rsidR="00AF2337" w:rsidRPr="002D4575" w:rsidRDefault="00AF2337" w:rsidP="002D4575">
      <w:pPr>
        <w:pStyle w:val="a3"/>
        <w:numPr>
          <w:ilvl w:val="0"/>
          <w:numId w:val="5"/>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die Thesen des Autors eines gelesenen Textes zu kommentieren,</w:t>
      </w:r>
    </w:p>
    <w:p w:rsidR="00AF2337" w:rsidRPr="002D4575" w:rsidRDefault="00AF2337" w:rsidP="002D4575">
      <w:pPr>
        <w:pStyle w:val="a3"/>
        <w:numPr>
          <w:ilvl w:val="0"/>
          <w:numId w:val="5"/>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ihre eigene These schriftlich zu formulieren und sie mit Argumenten zu begründen, indem sie die entsprechenden Redemittel gebrauchen,</w:t>
      </w:r>
    </w:p>
    <w:p w:rsidR="00AF2337" w:rsidRPr="002D4575" w:rsidRDefault="00AF2337" w:rsidP="002D4575">
      <w:pPr>
        <w:pStyle w:val="a3"/>
        <w:numPr>
          <w:ilvl w:val="0"/>
          <w:numId w:val="5"/>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einen geschriebenen Text in eine andere Textsorte umzuwandeln (Textsortenwechsel),</w:t>
      </w:r>
    </w:p>
    <w:p w:rsidR="00AF2337" w:rsidRPr="002D4575" w:rsidRDefault="00AF2337" w:rsidP="002D4575">
      <w:pPr>
        <w:pStyle w:val="a3"/>
        <w:numPr>
          <w:ilvl w:val="0"/>
          <w:numId w:val="5"/>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den Inhalt eines Sachtextes oder eines wissenschaftlichen Textes aus den Geisteswissenschaften mündlich zu präsentieren und auf entsprechende Fragen zu antworten,</w:t>
      </w:r>
    </w:p>
    <w:p w:rsidR="00AF2337" w:rsidRPr="002D4575" w:rsidRDefault="00AF2337" w:rsidP="002D4575">
      <w:pPr>
        <w:pStyle w:val="a3"/>
        <w:numPr>
          <w:ilvl w:val="0"/>
          <w:numId w:val="5"/>
        </w:numPr>
        <w:spacing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sich wissenschaftssprachlich – mündlich oder schriftlich - verständlich zu äußern.</w:t>
      </w:r>
    </w:p>
    <w:p w:rsidR="00AF2337" w:rsidRPr="002D4575" w:rsidRDefault="00AF2337" w:rsidP="002D4575">
      <w:pPr>
        <w:spacing w:before="120" w:after="120"/>
        <w:jc w:val="both"/>
        <w:rPr>
          <w:rFonts w:cstheme="minorHAnsi"/>
          <w:lang w:val="de-DE"/>
        </w:rPr>
      </w:pPr>
      <w:r w:rsidRPr="002D4575">
        <w:rPr>
          <w:rFonts w:cstheme="minorHAnsi"/>
          <w:lang w:val="de-DE"/>
        </w:rPr>
        <w:t>Leistungsnachweis: schriftliche und mündliche Prüfung zu Ende des Semesters.</w:t>
      </w:r>
    </w:p>
    <w:p w:rsidR="00AF2337" w:rsidRPr="002D4575" w:rsidRDefault="00AF2337" w:rsidP="002D4575">
      <w:pPr>
        <w:spacing w:before="120" w:after="120"/>
        <w:jc w:val="both"/>
        <w:rPr>
          <w:rFonts w:cstheme="minorHAnsi"/>
          <w:lang w:val="de-DE"/>
        </w:rPr>
      </w:pPr>
      <w:r w:rsidRPr="002D4575">
        <w:rPr>
          <w:rFonts w:cstheme="minorHAnsi"/>
          <w:lang w:val="de-DE"/>
        </w:rPr>
        <w:t xml:space="preserve">Kursleiter: Ekkehard </w:t>
      </w:r>
      <w:proofErr w:type="spellStart"/>
      <w:r w:rsidRPr="002D4575">
        <w:rPr>
          <w:rFonts w:cstheme="minorHAnsi"/>
          <w:lang w:val="de-DE"/>
        </w:rPr>
        <w:t>Haring</w:t>
      </w:r>
      <w:proofErr w:type="spellEnd"/>
      <w:r w:rsidRPr="002D4575">
        <w:rPr>
          <w:rFonts w:cstheme="minorHAnsi"/>
          <w:lang w:val="de-DE"/>
        </w:rPr>
        <w:t xml:space="preserve">, Ioanna </w:t>
      </w:r>
      <w:proofErr w:type="spellStart"/>
      <w:r w:rsidRPr="002D4575">
        <w:rPr>
          <w:rFonts w:cstheme="minorHAnsi"/>
          <w:lang w:val="de-DE"/>
        </w:rPr>
        <w:t>Rizou</w:t>
      </w:r>
      <w:proofErr w:type="spellEnd"/>
      <w:r w:rsidRPr="002D4575">
        <w:rPr>
          <w:rFonts w:cstheme="minorHAnsi"/>
          <w:lang w:val="de-DE"/>
        </w:rPr>
        <w:t>,</w:t>
      </w:r>
    </w:p>
    <w:p w:rsidR="00AF2337" w:rsidRPr="002D4575" w:rsidRDefault="00AF2337" w:rsidP="002D4575">
      <w:pPr>
        <w:jc w:val="both"/>
        <w:rPr>
          <w:rFonts w:cstheme="minorHAnsi"/>
          <w:lang w:val="de-DE"/>
        </w:rPr>
      </w:pPr>
      <w:r w:rsidRPr="002D4575">
        <w:rPr>
          <w:rFonts w:cstheme="minorHAnsi"/>
          <w:lang w:val="de-DE"/>
        </w:rPr>
        <w:br w:type="page"/>
      </w:r>
    </w:p>
    <w:p w:rsidR="00AF2337" w:rsidRPr="002D4575" w:rsidRDefault="00AF2337" w:rsidP="002D4575">
      <w:pPr>
        <w:pStyle w:val="1"/>
        <w:jc w:val="both"/>
        <w:rPr>
          <w:rFonts w:asciiTheme="minorHAnsi" w:hAnsiTheme="minorHAnsi" w:cstheme="minorHAnsi"/>
          <w:lang w:val="de-DE"/>
        </w:rPr>
      </w:pPr>
      <w:bookmarkStart w:id="3" w:name="_Toc461691443"/>
      <w:bookmarkStart w:id="4" w:name="_Toc494440271"/>
      <w:r w:rsidRPr="002D4575">
        <w:rPr>
          <w:rFonts w:asciiTheme="minorHAnsi" w:hAnsiTheme="minorHAnsi" w:cstheme="minorHAnsi"/>
          <w:lang w:val="de-DE"/>
        </w:rPr>
        <w:lastRenderedPageBreak/>
        <w:t>1.</w:t>
      </w:r>
      <w:r w:rsidR="00B10DF6">
        <w:rPr>
          <w:rFonts w:asciiTheme="minorHAnsi" w:hAnsiTheme="minorHAnsi" w:cstheme="minorHAnsi"/>
          <w:lang w:val="de-DE"/>
        </w:rPr>
        <w:t xml:space="preserve"> </w:t>
      </w:r>
      <w:r w:rsidRPr="002D4575">
        <w:rPr>
          <w:rFonts w:asciiTheme="minorHAnsi" w:hAnsiTheme="minorHAnsi" w:cstheme="minorHAnsi"/>
          <w:lang w:val="de-DE"/>
        </w:rPr>
        <w:t>Semester</w:t>
      </w:r>
      <w:bookmarkEnd w:id="3"/>
      <w:bookmarkEnd w:id="4"/>
    </w:p>
    <w:p w:rsidR="00AF2337" w:rsidRPr="002D4575" w:rsidRDefault="00AF2337" w:rsidP="002D4575">
      <w:pPr>
        <w:pStyle w:val="2"/>
        <w:jc w:val="both"/>
        <w:rPr>
          <w:rFonts w:asciiTheme="minorHAnsi" w:hAnsiTheme="minorHAnsi" w:cstheme="minorHAnsi"/>
          <w:lang w:val="de-DE"/>
        </w:rPr>
      </w:pPr>
      <w:bookmarkStart w:id="5" w:name="_Toc461691444"/>
      <w:bookmarkStart w:id="6" w:name="_Toc494440272"/>
      <w:r w:rsidRPr="002D4575">
        <w:rPr>
          <w:rFonts w:asciiTheme="minorHAnsi" w:hAnsiTheme="minorHAnsi" w:cstheme="minorHAnsi"/>
          <w:lang w:val="de-DE"/>
        </w:rPr>
        <w:t>DGY 10: Einführung in die Linguistik</w:t>
      </w:r>
      <w:bookmarkEnd w:id="5"/>
      <w:bookmarkEnd w:id="6"/>
    </w:p>
    <w:p w:rsidR="00AE7FDA" w:rsidRDefault="00AE7FDA" w:rsidP="002D4575">
      <w:pPr>
        <w:jc w:val="both"/>
        <w:rPr>
          <w:rFonts w:cstheme="minorHAnsi"/>
          <w:lang w:val="de-DE"/>
        </w:rPr>
      </w:pPr>
    </w:p>
    <w:p w:rsidR="00AF2337" w:rsidRPr="002D4575" w:rsidRDefault="00AF2337" w:rsidP="00AE7FDA">
      <w:pPr>
        <w:rPr>
          <w:lang w:val="de-DE"/>
        </w:rPr>
      </w:pPr>
      <w:r w:rsidRPr="002D4575">
        <w:rPr>
          <w:lang w:val="de-DE"/>
        </w:rPr>
        <w:t xml:space="preserve">Lehrkraft: M. </w:t>
      </w:r>
      <w:proofErr w:type="spellStart"/>
      <w:r w:rsidRPr="002D4575">
        <w:rPr>
          <w:lang w:val="de-DE"/>
        </w:rPr>
        <w:t>Chrissou</w:t>
      </w:r>
      <w:proofErr w:type="spellEnd"/>
    </w:p>
    <w:p w:rsidR="00AF2337" w:rsidRPr="002D4575" w:rsidRDefault="00AF2337" w:rsidP="00F55B3C">
      <w:pPr>
        <w:jc w:val="both"/>
        <w:rPr>
          <w:lang w:val="de-DE"/>
        </w:rPr>
      </w:pPr>
      <w:bookmarkStart w:id="7" w:name="_Toc461691445"/>
      <w:r w:rsidRPr="002D4575">
        <w:rPr>
          <w:lang w:val="de-DE"/>
        </w:rPr>
        <w:t>Die Linguistik oder Sprachwissenschaft bildet eine der zentralen Fachrichtungen der Germanistik. Ziel der Veranstaltung ist, die Studierenden in die Grundbegriffe der Linguistik, in ihre Theorie und Entwicklung, ihre Methoden und Forschungsergebnisse einzuführen. Dafür werden sich die Studierenden mit linguistischen Teildisziplinen wie die Semiotik, die Syntax, die Textlinguistik und die Soziolinguistik befassen und mit ihrer Terminologie vertraut werden. Ferner werden sie die Methoden dieser Teildisziplinen erarbeiten und sie anhand von konkreten Beispielen in die Praxis umsetzen.</w:t>
      </w:r>
    </w:p>
    <w:p w:rsidR="00AF2337" w:rsidRPr="002D4575" w:rsidRDefault="00AF2337" w:rsidP="00F55B3C">
      <w:pPr>
        <w:jc w:val="both"/>
        <w:rPr>
          <w:lang w:val="de-DE"/>
        </w:rPr>
      </w:pPr>
      <w:r w:rsidRPr="002D4575">
        <w:rPr>
          <w:lang w:val="de-DE"/>
        </w:rPr>
        <w:t>Nach dem erfolgreichen Absolvieren des Seminars werden die Studierenden in der Lage sein,</w:t>
      </w:r>
    </w:p>
    <w:p w:rsidR="00AF2337" w:rsidRPr="002D4575" w:rsidRDefault="00AF2337" w:rsidP="00F55B3C">
      <w:pPr>
        <w:jc w:val="both"/>
        <w:rPr>
          <w:lang w:val="de-DE"/>
        </w:rPr>
      </w:pPr>
      <w:r w:rsidRPr="002D4575">
        <w:rPr>
          <w:lang w:val="de-DE"/>
        </w:rPr>
        <w:t>die wichtigsten Teildisziplinen der Linguistik und ihre Entwicklung zu beschreiben,</w:t>
      </w:r>
    </w:p>
    <w:p w:rsidR="00AF2337" w:rsidRPr="002D4575" w:rsidRDefault="00AF2337" w:rsidP="00F55B3C">
      <w:pPr>
        <w:jc w:val="both"/>
        <w:rPr>
          <w:lang w:val="de-DE"/>
        </w:rPr>
      </w:pPr>
      <w:r w:rsidRPr="002D4575">
        <w:rPr>
          <w:lang w:val="de-DE"/>
        </w:rPr>
        <w:t>praktische Anwendungsbereiche der Linguistik aufzuzeigen und Definitionen von Sprache unter Einsatz verschiedener Kriterien zu formulieren,</w:t>
      </w:r>
    </w:p>
    <w:p w:rsidR="00AF2337" w:rsidRPr="002D4575" w:rsidRDefault="00AF2337" w:rsidP="00F55B3C">
      <w:pPr>
        <w:jc w:val="both"/>
        <w:rPr>
          <w:lang w:val="de-DE"/>
        </w:rPr>
      </w:pPr>
      <w:r w:rsidRPr="002D4575">
        <w:rPr>
          <w:lang w:val="de-DE"/>
        </w:rPr>
        <w:t>die Grundbegriffe der Linguistik zu beschreiben und anhand geeigneter Beispiele aus dem Deutschen zu veranschaulichen,</w:t>
      </w:r>
    </w:p>
    <w:p w:rsidR="00AF2337" w:rsidRPr="002D4575" w:rsidRDefault="00AF2337" w:rsidP="00F55B3C">
      <w:pPr>
        <w:jc w:val="both"/>
        <w:rPr>
          <w:lang w:val="de-DE"/>
        </w:rPr>
      </w:pPr>
      <w:r w:rsidRPr="002D4575">
        <w:rPr>
          <w:lang w:val="de-DE"/>
        </w:rPr>
        <w:t>einfache Sprachphänomene unter Einsatz angemessener linguistischer Methoden und wissenschaftlicher Terminologie zu analysieren.</w:t>
      </w:r>
    </w:p>
    <w:p w:rsidR="00AF2337" w:rsidRPr="002D4575" w:rsidRDefault="00AF2337" w:rsidP="00F55B3C">
      <w:pPr>
        <w:jc w:val="both"/>
        <w:rPr>
          <w:i/>
          <w:lang w:val="de-DE"/>
        </w:rPr>
      </w:pPr>
      <w:r w:rsidRPr="002D4575">
        <w:rPr>
          <w:i/>
          <w:lang w:val="de-DE"/>
        </w:rPr>
        <w:t>Prüfungsform: schriftliche Klausur</w:t>
      </w:r>
    </w:p>
    <w:p w:rsidR="00B10DF6" w:rsidRDefault="00B10DF6" w:rsidP="00AE7FDA">
      <w:pPr>
        <w:rPr>
          <w:lang w:val="de-DE"/>
        </w:rPr>
      </w:pPr>
    </w:p>
    <w:p w:rsidR="00AF2337" w:rsidRPr="002D4575" w:rsidRDefault="00B10DF6" w:rsidP="00B10DF6">
      <w:pPr>
        <w:pStyle w:val="2"/>
        <w:jc w:val="both"/>
        <w:rPr>
          <w:rFonts w:asciiTheme="minorHAnsi" w:hAnsiTheme="minorHAnsi" w:cstheme="minorHAnsi"/>
          <w:lang w:val="de-DE"/>
        </w:rPr>
      </w:pPr>
      <w:bookmarkStart w:id="8" w:name="_Toc494440273"/>
      <w:r w:rsidRPr="00B10DF6">
        <w:rPr>
          <w:rFonts w:asciiTheme="minorHAnsi" w:hAnsiTheme="minorHAnsi" w:cstheme="minorHAnsi"/>
          <w:lang w:val="de-DE"/>
        </w:rPr>
        <w:t>DGY 12 Phonetik / Phonologie</w:t>
      </w:r>
      <w:bookmarkEnd w:id="8"/>
    </w:p>
    <w:p w:rsidR="00AF2337" w:rsidRPr="00B10DF6" w:rsidRDefault="00AF2337" w:rsidP="002D4575">
      <w:pPr>
        <w:shd w:val="clear" w:color="auto" w:fill="FFFFFF" w:themeFill="background1"/>
        <w:tabs>
          <w:tab w:val="left" w:pos="360"/>
        </w:tabs>
        <w:spacing w:before="120" w:after="0" w:line="240" w:lineRule="auto"/>
        <w:jc w:val="both"/>
        <w:rPr>
          <w:rFonts w:cstheme="minorHAnsi"/>
          <w:iCs/>
          <w:lang w:val="de-DE"/>
        </w:rPr>
      </w:pPr>
      <w:r w:rsidRPr="00B10DF6">
        <w:rPr>
          <w:rFonts w:cstheme="minorHAnsi"/>
          <w:iCs/>
          <w:lang w:val="de-DE"/>
        </w:rPr>
        <w:t xml:space="preserve">Lehrkraft:   E. </w:t>
      </w:r>
      <w:proofErr w:type="spellStart"/>
      <w:r w:rsidRPr="00B10DF6">
        <w:rPr>
          <w:rFonts w:cstheme="minorHAnsi"/>
          <w:iCs/>
          <w:lang w:val="de-DE"/>
        </w:rPr>
        <w:t>Balassi</w:t>
      </w:r>
      <w:proofErr w:type="spellEnd"/>
    </w:p>
    <w:p w:rsidR="00AF2337" w:rsidRPr="002D4575" w:rsidRDefault="00AF2337" w:rsidP="002D4575">
      <w:pPr>
        <w:shd w:val="clear" w:color="auto" w:fill="FFFFFF" w:themeFill="background1"/>
        <w:tabs>
          <w:tab w:val="left" w:pos="360"/>
        </w:tabs>
        <w:spacing w:before="120" w:after="0" w:line="240" w:lineRule="auto"/>
        <w:jc w:val="both"/>
        <w:rPr>
          <w:rFonts w:cstheme="minorHAnsi"/>
          <w:iCs/>
          <w:lang w:val="de-DE"/>
        </w:rPr>
      </w:pPr>
      <w:r w:rsidRPr="002D4575">
        <w:rPr>
          <w:rFonts w:cstheme="minorHAnsi"/>
          <w:iCs/>
          <w:lang w:val="de-DE"/>
        </w:rPr>
        <w:t xml:space="preserve">Ziel der Veranstaltung ist es, einen Einblick in die Phonetik und Phonologie zu geben, so dass die Studenten in der Lage sind, die griechische mit der deutschen Sprache phonetisch und phonologisch zu vergleichen. </w:t>
      </w:r>
    </w:p>
    <w:p w:rsidR="00AF2337" w:rsidRPr="002D4575" w:rsidRDefault="00AF2337" w:rsidP="002D4575">
      <w:pPr>
        <w:shd w:val="clear" w:color="auto" w:fill="FFFFFF" w:themeFill="background1"/>
        <w:tabs>
          <w:tab w:val="left" w:pos="360"/>
        </w:tabs>
        <w:spacing w:before="120" w:after="0" w:line="240" w:lineRule="auto"/>
        <w:jc w:val="both"/>
        <w:rPr>
          <w:rFonts w:cstheme="minorHAnsi"/>
          <w:iCs/>
          <w:lang w:val="de-DE"/>
        </w:rPr>
      </w:pPr>
      <w:r w:rsidRPr="002D4575">
        <w:rPr>
          <w:rFonts w:cstheme="minorHAnsi"/>
          <w:iCs/>
          <w:lang w:val="de-DE"/>
        </w:rPr>
        <w:t>Nach erfolgreicher Teilnahme an der Veranstaltung besitzen die Studierenden die Kenntnis über</w:t>
      </w:r>
    </w:p>
    <w:p w:rsidR="00AF2337" w:rsidRPr="00F55B3C" w:rsidRDefault="00AF2337" w:rsidP="002D4575">
      <w:pPr>
        <w:pStyle w:val="a3"/>
        <w:numPr>
          <w:ilvl w:val="0"/>
          <w:numId w:val="19"/>
        </w:numPr>
        <w:shd w:val="clear" w:color="auto" w:fill="FFFFFF" w:themeFill="background1"/>
        <w:tabs>
          <w:tab w:val="left" w:pos="360"/>
        </w:tabs>
        <w:spacing w:before="120"/>
        <w:jc w:val="both"/>
        <w:rPr>
          <w:rFonts w:asciiTheme="minorHAnsi" w:hAnsiTheme="minorHAnsi" w:cstheme="minorHAnsi"/>
          <w:iCs/>
          <w:sz w:val="22"/>
          <w:szCs w:val="22"/>
          <w:lang w:val="de-DE"/>
        </w:rPr>
      </w:pPr>
      <w:r w:rsidRPr="00F55B3C">
        <w:rPr>
          <w:rFonts w:asciiTheme="minorHAnsi" w:hAnsiTheme="minorHAnsi" w:cstheme="minorHAnsi"/>
          <w:iCs/>
          <w:sz w:val="22"/>
          <w:szCs w:val="22"/>
          <w:lang w:val="de-DE"/>
        </w:rPr>
        <w:t>die wichtigsten Begriffe der Phonetik und Phonologie</w:t>
      </w:r>
    </w:p>
    <w:p w:rsidR="00AF2337" w:rsidRPr="00F55B3C" w:rsidRDefault="00AF2337" w:rsidP="002D4575">
      <w:pPr>
        <w:pStyle w:val="a3"/>
        <w:numPr>
          <w:ilvl w:val="0"/>
          <w:numId w:val="19"/>
        </w:numPr>
        <w:shd w:val="clear" w:color="auto" w:fill="FFFFFF" w:themeFill="background1"/>
        <w:tabs>
          <w:tab w:val="left" w:pos="360"/>
        </w:tabs>
        <w:spacing w:before="120"/>
        <w:jc w:val="both"/>
        <w:rPr>
          <w:rFonts w:asciiTheme="minorHAnsi" w:hAnsiTheme="minorHAnsi" w:cstheme="minorHAnsi"/>
          <w:iCs/>
          <w:sz w:val="22"/>
          <w:szCs w:val="22"/>
          <w:lang w:val="de-DE"/>
        </w:rPr>
      </w:pPr>
      <w:r w:rsidRPr="00F55B3C">
        <w:rPr>
          <w:rFonts w:asciiTheme="minorHAnsi" w:hAnsiTheme="minorHAnsi" w:cstheme="minorHAnsi"/>
          <w:iCs/>
          <w:sz w:val="22"/>
          <w:szCs w:val="22"/>
          <w:lang w:val="de-DE"/>
        </w:rPr>
        <w:t>die Phonetik des Deutschen und Griechischen</w:t>
      </w:r>
    </w:p>
    <w:p w:rsidR="00AF2337" w:rsidRPr="00F55B3C" w:rsidRDefault="00AF2337" w:rsidP="002D4575">
      <w:pPr>
        <w:pStyle w:val="a3"/>
        <w:numPr>
          <w:ilvl w:val="0"/>
          <w:numId w:val="19"/>
        </w:numPr>
        <w:shd w:val="clear" w:color="auto" w:fill="FFFFFF" w:themeFill="background1"/>
        <w:tabs>
          <w:tab w:val="left" w:pos="360"/>
        </w:tabs>
        <w:spacing w:before="120"/>
        <w:jc w:val="both"/>
        <w:rPr>
          <w:rFonts w:asciiTheme="minorHAnsi" w:hAnsiTheme="minorHAnsi" w:cstheme="minorHAnsi"/>
          <w:iCs/>
          <w:sz w:val="22"/>
          <w:szCs w:val="22"/>
          <w:lang w:val="el-GR"/>
        </w:rPr>
      </w:pPr>
      <w:r w:rsidRPr="00F55B3C">
        <w:rPr>
          <w:rFonts w:asciiTheme="minorHAnsi" w:hAnsiTheme="minorHAnsi" w:cstheme="minorHAnsi"/>
          <w:iCs/>
          <w:sz w:val="22"/>
          <w:szCs w:val="22"/>
        </w:rPr>
        <w:t xml:space="preserve">die </w:t>
      </w:r>
      <w:proofErr w:type="spellStart"/>
      <w:r w:rsidRPr="00F55B3C">
        <w:rPr>
          <w:rFonts w:asciiTheme="minorHAnsi" w:hAnsiTheme="minorHAnsi" w:cstheme="minorHAnsi"/>
          <w:iCs/>
          <w:sz w:val="22"/>
          <w:szCs w:val="22"/>
        </w:rPr>
        <w:t>phonetische</w:t>
      </w:r>
      <w:proofErr w:type="spellEnd"/>
      <w:r w:rsidR="002D4575" w:rsidRPr="00F55B3C">
        <w:rPr>
          <w:rFonts w:asciiTheme="minorHAnsi" w:hAnsiTheme="minorHAnsi" w:cstheme="minorHAnsi"/>
          <w:iCs/>
          <w:sz w:val="22"/>
          <w:szCs w:val="22"/>
        </w:rPr>
        <w:t xml:space="preserve"> </w:t>
      </w:r>
      <w:proofErr w:type="spellStart"/>
      <w:r w:rsidRPr="00F55B3C">
        <w:rPr>
          <w:rFonts w:asciiTheme="minorHAnsi" w:hAnsiTheme="minorHAnsi" w:cstheme="minorHAnsi"/>
          <w:iCs/>
          <w:sz w:val="22"/>
          <w:szCs w:val="22"/>
        </w:rPr>
        <w:t>Transkription</w:t>
      </w:r>
      <w:proofErr w:type="spellEnd"/>
      <w:r w:rsidRPr="00F55B3C">
        <w:rPr>
          <w:rFonts w:asciiTheme="minorHAnsi" w:hAnsiTheme="minorHAnsi" w:cstheme="minorHAnsi"/>
          <w:iCs/>
          <w:sz w:val="22"/>
          <w:szCs w:val="22"/>
        </w:rPr>
        <w:t xml:space="preserve"> (IPA)</w:t>
      </w:r>
    </w:p>
    <w:p w:rsidR="00AF2337" w:rsidRPr="00F55B3C" w:rsidRDefault="00AF2337" w:rsidP="002D4575">
      <w:pPr>
        <w:pStyle w:val="a3"/>
        <w:numPr>
          <w:ilvl w:val="0"/>
          <w:numId w:val="19"/>
        </w:numPr>
        <w:shd w:val="clear" w:color="auto" w:fill="FFFFFF" w:themeFill="background1"/>
        <w:tabs>
          <w:tab w:val="left" w:pos="360"/>
        </w:tabs>
        <w:spacing w:before="120"/>
        <w:jc w:val="both"/>
        <w:rPr>
          <w:rFonts w:asciiTheme="minorHAnsi" w:hAnsiTheme="minorHAnsi" w:cstheme="minorHAnsi"/>
          <w:iCs/>
          <w:sz w:val="22"/>
          <w:szCs w:val="22"/>
          <w:lang w:val="de-DE"/>
        </w:rPr>
      </w:pPr>
      <w:r w:rsidRPr="00F55B3C">
        <w:rPr>
          <w:rFonts w:asciiTheme="minorHAnsi" w:hAnsiTheme="minorHAnsi" w:cstheme="minorHAnsi"/>
          <w:iCs/>
          <w:sz w:val="22"/>
          <w:szCs w:val="22"/>
          <w:lang w:val="de-DE"/>
        </w:rPr>
        <w:t>die wichtigsten phonologischen Regeln des Deutschen und Griechischen</w:t>
      </w:r>
    </w:p>
    <w:p w:rsidR="00AF2337" w:rsidRPr="00F55B3C" w:rsidRDefault="00AF2337" w:rsidP="002D4575">
      <w:pPr>
        <w:pStyle w:val="a3"/>
        <w:numPr>
          <w:ilvl w:val="0"/>
          <w:numId w:val="19"/>
        </w:numPr>
        <w:shd w:val="clear" w:color="auto" w:fill="FFFFFF" w:themeFill="background1"/>
        <w:tabs>
          <w:tab w:val="left" w:pos="360"/>
        </w:tabs>
        <w:spacing w:before="120"/>
        <w:jc w:val="both"/>
        <w:rPr>
          <w:rFonts w:asciiTheme="minorHAnsi" w:hAnsiTheme="minorHAnsi" w:cstheme="minorHAnsi"/>
          <w:iCs/>
          <w:sz w:val="22"/>
          <w:szCs w:val="22"/>
          <w:lang w:val="de-DE"/>
        </w:rPr>
      </w:pPr>
      <w:r w:rsidRPr="00F55B3C">
        <w:rPr>
          <w:rFonts w:asciiTheme="minorHAnsi" w:hAnsiTheme="minorHAnsi" w:cstheme="minorHAnsi"/>
          <w:iCs/>
          <w:sz w:val="22"/>
          <w:szCs w:val="22"/>
          <w:lang w:val="de-DE"/>
        </w:rPr>
        <w:t>die Aussprachefehler, die von einem griechischen Lerner des Deutschen erwartet werden</w:t>
      </w:r>
    </w:p>
    <w:p w:rsidR="00AF2337" w:rsidRPr="002D4575" w:rsidRDefault="00AF2337" w:rsidP="002D4575">
      <w:pPr>
        <w:shd w:val="clear" w:color="auto" w:fill="FFFFFF" w:themeFill="background1"/>
        <w:tabs>
          <w:tab w:val="left" w:pos="360"/>
        </w:tabs>
        <w:spacing w:before="120" w:after="0" w:line="240" w:lineRule="auto"/>
        <w:jc w:val="both"/>
        <w:rPr>
          <w:rFonts w:cstheme="minorHAnsi"/>
          <w:iCs/>
          <w:lang w:val="de-DE"/>
        </w:rPr>
      </w:pPr>
      <w:r w:rsidRPr="002D4575">
        <w:rPr>
          <w:rFonts w:cstheme="minorHAnsi"/>
          <w:iCs/>
          <w:lang w:val="de-DE"/>
        </w:rPr>
        <w:t xml:space="preserve">Prüfungsform: Mündliche Prüfung </w:t>
      </w:r>
    </w:p>
    <w:p w:rsidR="00AF2337" w:rsidRPr="002D4575" w:rsidRDefault="00AF2337" w:rsidP="002D4575">
      <w:pPr>
        <w:shd w:val="clear" w:color="auto" w:fill="FFFFFF" w:themeFill="background1"/>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b/>
          <w:lang w:val="de-DE"/>
        </w:rPr>
      </w:pPr>
    </w:p>
    <w:p w:rsidR="00AF2337" w:rsidRPr="002D4575" w:rsidRDefault="00AF2337" w:rsidP="002D4575">
      <w:pPr>
        <w:pStyle w:val="2"/>
        <w:jc w:val="both"/>
        <w:rPr>
          <w:rFonts w:asciiTheme="minorHAnsi" w:hAnsiTheme="minorHAnsi" w:cstheme="minorHAnsi"/>
          <w:lang w:val="de-DE"/>
        </w:rPr>
      </w:pPr>
      <w:bookmarkStart w:id="9" w:name="_Toc494440274"/>
      <w:r w:rsidRPr="002D4575">
        <w:rPr>
          <w:rFonts w:asciiTheme="minorHAnsi" w:hAnsiTheme="minorHAnsi" w:cstheme="minorHAnsi"/>
          <w:lang w:val="de-DE"/>
        </w:rPr>
        <w:lastRenderedPageBreak/>
        <w:t>DLY 20: Einführung in die Literaturwissenschaft I</w:t>
      </w:r>
      <w:bookmarkEnd w:id="7"/>
      <w:bookmarkEnd w:id="9"/>
    </w:p>
    <w:p w:rsidR="00AF2337" w:rsidRPr="002D4575" w:rsidRDefault="00AF2337" w:rsidP="002D4575">
      <w:pPr>
        <w:jc w:val="both"/>
        <w:rPr>
          <w:rFonts w:eastAsia="Times New Roman" w:cstheme="minorHAnsi"/>
          <w:lang w:val="de-DE"/>
        </w:rPr>
      </w:pPr>
      <w:r w:rsidRPr="002D4575">
        <w:rPr>
          <w:rFonts w:cstheme="minorHAnsi"/>
          <w:lang w:val="de-DE"/>
        </w:rPr>
        <w:t>Lehrkraft: W. Benning</w:t>
      </w:r>
    </w:p>
    <w:p w:rsidR="00AF2337" w:rsidRPr="002D4575" w:rsidRDefault="00AF2337" w:rsidP="002D4575">
      <w:pPr>
        <w:jc w:val="both"/>
        <w:rPr>
          <w:rFonts w:cstheme="minorHAnsi"/>
          <w:lang w:val="de-DE"/>
        </w:rPr>
      </w:pPr>
      <w:r w:rsidRPr="002D4575">
        <w:rPr>
          <w:rFonts w:cstheme="minorHAnsi"/>
          <w:lang w:val="de-DE"/>
        </w:rPr>
        <w:t>In diesem Einführungskurs werden Grundbegriffe der Literaturwissen</w:t>
      </w:r>
      <w:r w:rsidRPr="002D4575">
        <w:rPr>
          <w:rFonts w:cstheme="minorHAnsi"/>
          <w:lang w:val="de-DE"/>
        </w:rPr>
        <w:softHyphen/>
        <w:t xml:space="preserve">schaft vorgestellt und an Beispielen aus der deutschen Literatur (kurze Texte und Textauszüge) erprobt und eingeübt. Ziel des Kurses ist die Entwicklung der Fähigkeit zum eigenständigen Umgang mit Literatur. Im Mittelpunkt des Interesses stehen kleinere literarische Formen (wie etwa Metapher oder Symbol). </w:t>
      </w:r>
    </w:p>
    <w:p w:rsidR="00AF2337" w:rsidRPr="002D4575" w:rsidRDefault="00AF2337" w:rsidP="002D4575">
      <w:pPr>
        <w:pStyle w:val="2"/>
        <w:jc w:val="both"/>
        <w:rPr>
          <w:rFonts w:asciiTheme="minorHAnsi" w:hAnsiTheme="minorHAnsi" w:cstheme="minorHAnsi"/>
          <w:lang w:val="de-DE"/>
        </w:rPr>
      </w:pPr>
      <w:bookmarkStart w:id="10" w:name="_Toc461691446"/>
      <w:bookmarkStart w:id="11" w:name="_Toc494440275"/>
      <w:r w:rsidRPr="002D4575">
        <w:rPr>
          <w:rFonts w:asciiTheme="minorHAnsi" w:hAnsiTheme="minorHAnsi" w:cstheme="minorHAnsi"/>
          <w:lang w:val="de-DE"/>
        </w:rPr>
        <w:t>DLY 25: Zeitgenössische</w:t>
      </w:r>
      <w:r w:rsidR="00907262">
        <w:rPr>
          <w:rFonts w:asciiTheme="minorHAnsi" w:hAnsiTheme="minorHAnsi" w:cstheme="minorHAnsi"/>
          <w:lang w:val="de-DE"/>
        </w:rPr>
        <w:t xml:space="preserve"> </w:t>
      </w:r>
      <w:r w:rsidRPr="002D4575">
        <w:rPr>
          <w:rFonts w:asciiTheme="minorHAnsi" w:hAnsiTheme="minorHAnsi" w:cstheme="minorHAnsi"/>
          <w:lang w:val="de-DE"/>
        </w:rPr>
        <w:t>Literatur</w:t>
      </w:r>
      <w:bookmarkEnd w:id="10"/>
      <w:bookmarkEnd w:id="11"/>
      <w:r w:rsidRPr="002D4575">
        <w:rPr>
          <w:rFonts w:asciiTheme="minorHAnsi" w:hAnsiTheme="minorHAnsi" w:cstheme="minorHAnsi"/>
          <w:lang w:val="de-DE"/>
        </w:rPr>
        <w:tab/>
      </w:r>
    </w:p>
    <w:p w:rsidR="00AF2337" w:rsidRPr="002D4575" w:rsidRDefault="00AF2337" w:rsidP="002D4575">
      <w:pPr>
        <w:jc w:val="both"/>
        <w:rPr>
          <w:rFonts w:eastAsia="Times New Roman" w:cstheme="minorHAnsi"/>
          <w:lang w:val="de-DE"/>
        </w:rPr>
      </w:pPr>
      <w:r w:rsidRPr="002D4575">
        <w:rPr>
          <w:rFonts w:cstheme="minorHAnsi"/>
          <w:lang w:val="de-DE"/>
        </w:rPr>
        <w:t xml:space="preserve">Lehrkraft: O. </w:t>
      </w:r>
      <w:proofErr w:type="spellStart"/>
      <w:r w:rsidRPr="002D4575">
        <w:rPr>
          <w:rFonts w:cstheme="minorHAnsi"/>
          <w:lang w:val="de-DE"/>
        </w:rPr>
        <w:t>Laskaridou</w:t>
      </w:r>
      <w:proofErr w:type="spellEnd"/>
    </w:p>
    <w:p w:rsidR="00AF2337" w:rsidRPr="002D4575" w:rsidRDefault="00AF2337" w:rsidP="002D4575">
      <w:pPr>
        <w:widowControl w:val="0"/>
        <w:jc w:val="both"/>
        <w:rPr>
          <w:rFonts w:cstheme="minorHAnsi"/>
          <w:snapToGrid w:val="0"/>
          <w:u w:val="single"/>
          <w:lang w:val="de-DE"/>
        </w:rPr>
      </w:pPr>
      <w:r w:rsidRPr="002D4575">
        <w:rPr>
          <w:rFonts w:cstheme="minorHAnsi"/>
          <w:snapToGrid w:val="0"/>
          <w:lang w:val="de-DE"/>
        </w:rPr>
        <w:t>Als Einstieg in das Literaturstudium verfolgt diese Veranstaltung hauptsächlich zwei Ziele: Es werden</w:t>
      </w:r>
      <w:r w:rsidR="002D4575">
        <w:rPr>
          <w:rFonts w:cstheme="minorHAnsi"/>
          <w:snapToGrid w:val="0"/>
          <w:lang w:val="de-DE"/>
        </w:rPr>
        <w:t xml:space="preserve"> </w:t>
      </w:r>
      <w:r w:rsidRPr="002D4575">
        <w:rPr>
          <w:rFonts w:cstheme="minorHAnsi"/>
          <w:snapToGrid w:val="0"/>
          <w:lang w:val="de-DE"/>
        </w:rPr>
        <w:t>erstens wichtige Tendenzen und Autoren der deutschsprachigen Literatur von 1945 bis heute vorgestellt;</w:t>
      </w:r>
      <w:r w:rsidR="002D4575">
        <w:rPr>
          <w:rFonts w:cstheme="minorHAnsi"/>
          <w:snapToGrid w:val="0"/>
          <w:lang w:val="de-DE"/>
        </w:rPr>
        <w:t xml:space="preserve"> </w:t>
      </w:r>
      <w:r w:rsidRPr="002D4575">
        <w:rPr>
          <w:rFonts w:cstheme="minorHAnsi"/>
          <w:snapToGrid w:val="0"/>
          <w:lang w:val="de-DE"/>
        </w:rPr>
        <w:t>zweitens wird</w:t>
      </w:r>
      <w:r w:rsidR="002D4575">
        <w:rPr>
          <w:rFonts w:cstheme="minorHAnsi"/>
          <w:snapToGrid w:val="0"/>
          <w:lang w:val="de-DE"/>
        </w:rPr>
        <w:t xml:space="preserve"> </w:t>
      </w:r>
      <w:r w:rsidRPr="002D4575">
        <w:rPr>
          <w:rFonts w:cstheme="minorHAnsi"/>
          <w:snapToGrid w:val="0"/>
          <w:lang w:val="de-DE"/>
        </w:rPr>
        <w:t>der selbstständige, kritische Umgang mit zeitgenössischen literarischen Texten (Lyrik, Prosa und Drama) geübt.</w:t>
      </w:r>
    </w:p>
    <w:p w:rsidR="00AF2337" w:rsidRPr="002D4575" w:rsidRDefault="00AF2337" w:rsidP="002D4575">
      <w:pPr>
        <w:pStyle w:val="Default"/>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Am Ende der Veranstaltung sind die Studierenden in der Lage,</w:t>
      </w:r>
    </w:p>
    <w:p w:rsidR="00AF2337" w:rsidRPr="002D4575" w:rsidRDefault="00AF2337" w:rsidP="002D4575">
      <w:pPr>
        <w:pStyle w:val="Default"/>
        <w:numPr>
          <w:ilvl w:val="0"/>
          <w:numId w:val="18"/>
        </w:numPr>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wichtige Strömungen und Tendenzen, Formen und Strukturen der deutschsprachigen Gegenwartsliteratur zu erkennen und zu beschreiben,</w:t>
      </w:r>
    </w:p>
    <w:p w:rsidR="00AF2337" w:rsidRPr="002D4575" w:rsidRDefault="00AF2337" w:rsidP="002D4575">
      <w:pPr>
        <w:pStyle w:val="Default"/>
        <w:numPr>
          <w:ilvl w:val="0"/>
          <w:numId w:val="18"/>
        </w:numPr>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 xml:space="preserve">wichtige Gattungsmerkmale in literarischen Texten zu identifizieren und zu analysieren, </w:t>
      </w:r>
    </w:p>
    <w:p w:rsidR="00AF2337" w:rsidRPr="002D4575" w:rsidRDefault="00AF2337" w:rsidP="002D4575">
      <w:pPr>
        <w:pStyle w:val="Default"/>
        <w:numPr>
          <w:ilvl w:val="0"/>
          <w:numId w:val="18"/>
        </w:numPr>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Inhalte, Themen und Schreibtechniken, die für die Gegenwartsliteratur charakteristisch sind, zu vergleichen und in den (</w:t>
      </w:r>
      <w:proofErr w:type="spellStart"/>
      <w:r w:rsidRPr="002D4575">
        <w:rPr>
          <w:rFonts w:asciiTheme="minorHAnsi" w:hAnsiTheme="minorHAnsi" w:cstheme="minorHAnsi"/>
          <w:sz w:val="22"/>
          <w:szCs w:val="22"/>
          <w:lang w:val="de-DE"/>
        </w:rPr>
        <w:t>literar</w:t>
      </w:r>
      <w:proofErr w:type="spellEnd"/>
      <w:r w:rsidRPr="002D4575">
        <w:rPr>
          <w:rFonts w:asciiTheme="minorHAnsi" w:hAnsiTheme="minorHAnsi" w:cstheme="minorHAnsi"/>
          <w:sz w:val="22"/>
          <w:szCs w:val="22"/>
          <w:lang w:val="de-DE"/>
        </w:rPr>
        <w:t>-)historischen Kontext einzubetten,</w:t>
      </w:r>
    </w:p>
    <w:p w:rsidR="00AF2337" w:rsidRPr="002D4575" w:rsidRDefault="00AF2337" w:rsidP="002D4575">
      <w:pPr>
        <w:pStyle w:val="Default"/>
        <w:numPr>
          <w:ilvl w:val="0"/>
          <w:numId w:val="18"/>
        </w:numPr>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grundlegende literaturwissenschaftliche Analysetechniken selbstständig anzuwenden,</w:t>
      </w:r>
    </w:p>
    <w:p w:rsidR="00AF2337" w:rsidRPr="002D4575" w:rsidRDefault="00AF2337" w:rsidP="002D4575">
      <w:pPr>
        <w:pStyle w:val="Default"/>
        <w:numPr>
          <w:ilvl w:val="0"/>
          <w:numId w:val="18"/>
        </w:numPr>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sich mit deutschsprachiger Sekundärliteratur auseinanderzusetzen.</w:t>
      </w:r>
    </w:p>
    <w:p w:rsidR="00AF2337" w:rsidRPr="002D4575" w:rsidRDefault="00AF2337" w:rsidP="002D4575">
      <w:pPr>
        <w:autoSpaceDE w:val="0"/>
        <w:autoSpaceDN w:val="0"/>
        <w:adjustRightInd w:val="0"/>
        <w:ind w:left="360"/>
        <w:jc w:val="both"/>
        <w:rPr>
          <w:rFonts w:cstheme="minorHAnsi"/>
          <w:i/>
          <w:lang w:val="de-DE"/>
        </w:rPr>
      </w:pPr>
      <w:r w:rsidRPr="002D4575">
        <w:rPr>
          <w:rFonts w:cstheme="minorHAnsi"/>
          <w:i/>
          <w:lang w:val="de-DE"/>
        </w:rPr>
        <w:t xml:space="preserve">Leistungsnachweis: Klausur </w:t>
      </w:r>
    </w:p>
    <w:p w:rsidR="00AF2337" w:rsidRPr="002D4575" w:rsidRDefault="00AF2337" w:rsidP="002D4575">
      <w:pPr>
        <w:autoSpaceDE w:val="0"/>
        <w:autoSpaceDN w:val="0"/>
        <w:adjustRightInd w:val="0"/>
        <w:jc w:val="both"/>
        <w:rPr>
          <w:rFonts w:cstheme="minorHAnsi"/>
          <w:i/>
          <w:lang w:val="de-DE"/>
        </w:rPr>
      </w:pPr>
    </w:p>
    <w:p w:rsidR="00AF2337" w:rsidRPr="002D4575" w:rsidRDefault="00AF2337" w:rsidP="002D4575">
      <w:pPr>
        <w:jc w:val="both"/>
        <w:rPr>
          <w:rFonts w:cstheme="minorHAnsi"/>
          <w:iCs/>
          <w:lang w:val="de-DE"/>
        </w:rPr>
      </w:pPr>
      <w:r w:rsidRPr="002D4575">
        <w:rPr>
          <w:rFonts w:cstheme="minorHAnsi"/>
          <w:iCs/>
          <w:lang w:val="de-DE"/>
        </w:rPr>
        <w:br w:type="page"/>
      </w:r>
    </w:p>
    <w:p w:rsidR="00AF2337" w:rsidRPr="002D4575" w:rsidRDefault="00AF2337" w:rsidP="002D4575">
      <w:pPr>
        <w:pStyle w:val="1"/>
        <w:jc w:val="both"/>
        <w:rPr>
          <w:rFonts w:asciiTheme="minorHAnsi" w:hAnsiTheme="minorHAnsi" w:cstheme="minorHAnsi"/>
          <w:lang w:val="de-DE"/>
        </w:rPr>
      </w:pPr>
      <w:bookmarkStart w:id="12" w:name="_Toc461691448"/>
      <w:bookmarkStart w:id="13" w:name="_Toc494440276"/>
      <w:r w:rsidRPr="002D4575">
        <w:rPr>
          <w:rFonts w:asciiTheme="minorHAnsi" w:hAnsiTheme="minorHAnsi" w:cstheme="minorHAnsi"/>
          <w:lang w:val="de-DE"/>
        </w:rPr>
        <w:lastRenderedPageBreak/>
        <w:t>3. Semester</w:t>
      </w:r>
      <w:bookmarkEnd w:id="12"/>
      <w:bookmarkEnd w:id="13"/>
    </w:p>
    <w:p w:rsidR="00AF2337" w:rsidRPr="002D4575" w:rsidRDefault="00B10DF6" w:rsidP="002D4575">
      <w:pPr>
        <w:pStyle w:val="2"/>
        <w:jc w:val="both"/>
        <w:rPr>
          <w:rFonts w:asciiTheme="minorHAnsi" w:hAnsiTheme="minorHAnsi" w:cstheme="minorHAnsi"/>
          <w:lang w:val="de-DE"/>
        </w:rPr>
      </w:pPr>
      <w:bookmarkStart w:id="14" w:name="_Toc461691449"/>
      <w:bookmarkStart w:id="15" w:name="_Toc494440277"/>
      <w:r w:rsidRPr="002D4575">
        <w:rPr>
          <w:rFonts w:asciiTheme="minorHAnsi" w:hAnsiTheme="minorHAnsi" w:cstheme="minorHAnsi"/>
          <w:lang w:val="de-DE"/>
        </w:rPr>
        <w:t>DLY 22</w:t>
      </w:r>
      <w:r>
        <w:rPr>
          <w:rFonts w:asciiTheme="minorHAnsi" w:hAnsiTheme="minorHAnsi" w:cstheme="minorHAnsi"/>
          <w:lang w:val="de-DE"/>
        </w:rPr>
        <w:t xml:space="preserve">: </w:t>
      </w:r>
      <w:r w:rsidR="00AF2337" w:rsidRPr="002D4575">
        <w:rPr>
          <w:rFonts w:asciiTheme="minorHAnsi" w:hAnsiTheme="minorHAnsi" w:cstheme="minorHAnsi"/>
          <w:lang w:val="de-DE"/>
        </w:rPr>
        <w:t>Literatur des 18. Jahrhunderts</w:t>
      </w:r>
      <w:bookmarkEnd w:id="15"/>
      <w:r w:rsidR="00AF2337" w:rsidRPr="002D4575">
        <w:rPr>
          <w:rFonts w:asciiTheme="minorHAnsi" w:hAnsiTheme="minorHAnsi" w:cstheme="minorHAnsi"/>
          <w:lang w:val="de-DE"/>
        </w:rPr>
        <w:t xml:space="preserve"> </w:t>
      </w:r>
      <w:bookmarkEnd w:id="14"/>
    </w:p>
    <w:p w:rsidR="00AF2337" w:rsidRPr="002D4575" w:rsidRDefault="00AF2337" w:rsidP="002D4575">
      <w:pPr>
        <w:jc w:val="both"/>
        <w:rPr>
          <w:rFonts w:cstheme="minorHAnsi"/>
          <w:color w:val="000000"/>
          <w:lang w:val="de-DE"/>
        </w:rPr>
      </w:pPr>
      <w:r w:rsidRPr="002D4575">
        <w:rPr>
          <w:rFonts w:cstheme="minorHAnsi"/>
          <w:color w:val="000000"/>
          <w:lang w:val="de-DE"/>
        </w:rPr>
        <w:t xml:space="preserve">Lehrkraft: Katerina </w:t>
      </w:r>
      <w:proofErr w:type="spellStart"/>
      <w:r w:rsidRPr="002D4575">
        <w:rPr>
          <w:rFonts w:cstheme="minorHAnsi"/>
          <w:color w:val="000000"/>
          <w:lang w:val="de-DE"/>
        </w:rPr>
        <w:t>Karakassi</w:t>
      </w:r>
      <w:proofErr w:type="spellEnd"/>
    </w:p>
    <w:p w:rsidR="00AF2337" w:rsidRPr="002D4575" w:rsidRDefault="00AF2337" w:rsidP="002D4575">
      <w:pPr>
        <w:jc w:val="both"/>
        <w:rPr>
          <w:rFonts w:cstheme="minorHAnsi"/>
          <w:lang w:val="de-DE"/>
        </w:rPr>
      </w:pPr>
      <w:bookmarkStart w:id="16" w:name="_Toc461691450"/>
      <w:r w:rsidRPr="002D4575">
        <w:rPr>
          <w:rFonts w:cstheme="minorHAnsi"/>
          <w:lang w:val="de-DE"/>
        </w:rPr>
        <w:t xml:space="preserve">Gegenstand der Veranstaltung sind die Voraussetzungen und Grundpositionen der deutschen Literatur des 18. Jahrhunderts, konkret: der literarischen </w:t>
      </w:r>
      <w:proofErr w:type="spellStart"/>
      <w:r w:rsidRPr="002D4575">
        <w:rPr>
          <w:rFonts w:cstheme="minorHAnsi"/>
          <w:lang w:val="de-DE"/>
        </w:rPr>
        <w:t>Strömungen</w:t>
      </w:r>
      <w:proofErr w:type="spellEnd"/>
      <w:r w:rsidRPr="002D4575">
        <w:rPr>
          <w:rFonts w:cstheme="minorHAnsi"/>
          <w:lang w:val="de-DE"/>
        </w:rPr>
        <w:t xml:space="preserve"> der </w:t>
      </w:r>
      <w:proofErr w:type="spellStart"/>
      <w:r w:rsidRPr="002D4575">
        <w:rPr>
          <w:rFonts w:cstheme="minorHAnsi"/>
          <w:lang w:val="de-DE"/>
        </w:rPr>
        <w:t>Aufklärung</w:t>
      </w:r>
      <w:proofErr w:type="spellEnd"/>
      <w:r w:rsidRPr="002D4575">
        <w:rPr>
          <w:rFonts w:cstheme="minorHAnsi"/>
          <w:lang w:val="de-DE"/>
        </w:rPr>
        <w:t xml:space="preserve">, des Sturm und Drang und der Klassik. Es werden </w:t>
      </w:r>
      <w:proofErr w:type="spellStart"/>
      <w:r w:rsidRPr="002D4575">
        <w:rPr>
          <w:rFonts w:cstheme="minorHAnsi"/>
          <w:lang w:val="de-DE"/>
        </w:rPr>
        <w:t>repräsentative</w:t>
      </w:r>
      <w:proofErr w:type="spellEnd"/>
      <w:r w:rsidRPr="002D4575">
        <w:rPr>
          <w:rFonts w:cstheme="minorHAnsi"/>
          <w:lang w:val="de-DE"/>
        </w:rPr>
        <w:t xml:space="preserve"> Textbeispiele aus den Bereichen der Poetik, der Lyrik, der Epik und des Dramas gemeinsam gelesen und interpretiert. </w:t>
      </w:r>
    </w:p>
    <w:p w:rsidR="00AF2337" w:rsidRPr="002D4575" w:rsidRDefault="00AF2337" w:rsidP="002D4575">
      <w:pPr>
        <w:jc w:val="both"/>
        <w:rPr>
          <w:rFonts w:cstheme="minorHAnsi"/>
          <w:lang w:val="de-DE"/>
        </w:rPr>
      </w:pPr>
      <w:r w:rsidRPr="002D4575">
        <w:rPr>
          <w:rFonts w:cstheme="minorHAnsi"/>
          <w:lang w:val="de-DE"/>
        </w:rPr>
        <w:t xml:space="preserve">Das 18. Jahrhundert bezeichnet in vieler Hinsicht einen Wendepunkt in der Geschichte der deutschen Literatur, es handelt sich um eine Zeit starker </w:t>
      </w:r>
      <w:proofErr w:type="spellStart"/>
      <w:r w:rsidRPr="002D4575">
        <w:rPr>
          <w:rFonts w:cstheme="minorHAnsi"/>
          <w:lang w:val="de-DE"/>
        </w:rPr>
        <w:t>Veränderungen</w:t>
      </w:r>
      <w:proofErr w:type="spellEnd"/>
      <w:r w:rsidRPr="002D4575">
        <w:rPr>
          <w:rFonts w:cstheme="minorHAnsi"/>
          <w:lang w:val="de-DE"/>
        </w:rPr>
        <w:t xml:space="preserve">, als Folge der gesellschaftlichen und politischen Entwicklungen, die zur </w:t>
      </w:r>
      <w:proofErr w:type="spellStart"/>
      <w:r w:rsidRPr="002D4575">
        <w:rPr>
          <w:rFonts w:cstheme="minorHAnsi"/>
          <w:lang w:val="de-DE"/>
        </w:rPr>
        <w:t>allmählichen</w:t>
      </w:r>
      <w:proofErr w:type="spellEnd"/>
      <w:r w:rsidR="002D4575">
        <w:rPr>
          <w:rFonts w:cstheme="minorHAnsi"/>
          <w:lang w:val="de-DE"/>
        </w:rPr>
        <w:t xml:space="preserve"> </w:t>
      </w:r>
      <w:proofErr w:type="spellStart"/>
      <w:r w:rsidRPr="002D4575">
        <w:rPr>
          <w:rFonts w:cstheme="minorHAnsi"/>
          <w:lang w:val="de-DE"/>
        </w:rPr>
        <w:t>Auflösung</w:t>
      </w:r>
      <w:proofErr w:type="spellEnd"/>
      <w:r w:rsidRPr="002D4575">
        <w:rPr>
          <w:rFonts w:cstheme="minorHAnsi"/>
          <w:lang w:val="de-DE"/>
        </w:rPr>
        <w:t xml:space="preserve"> der </w:t>
      </w:r>
      <w:proofErr w:type="spellStart"/>
      <w:r w:rsidRPr="002D4575">
        <w:rPr>
          <w:rFonts w:cstheme="minorHAnsi"/>
          <w:lang w:val="de-DE"/>
        </w:rPr>
        <w:t>Ständegesellschaft</w:t>
      </w:r>
      <w:proofErr w:type="spellEnd"/>
      <w:r w:rsidRPr="002D4575">
        <w:rPr>
          <w:rFonts w:cstheme="minorHAnsi"/>
          <w:lang w:val="de-DE"/>
        </w:rPr>
        <w:t xml:space="preserve"> und zur Herausbildung der </w:t>
      </w:r>
      <w:proofErr w:type="spellStart"/>
      <w:r w:rsidRPr="002D4575">
        <w:rPr>
          <w:rFonts w:cstheme="minorHAnsi"/>
          <w:lang w:val="de-DE"/>
        </w:rPr>
        <w:t>bürgerlich</w:t>
      </w:r>
      <w:proofErr w:type="spellEnd"/>
      <w:r w:rsidRPr="002D4575">
        <w:rPr>
          <w:rFonts w:cstheme="minorHAnsi"/>
          <w:lang w:val="de-DE"/>
        </w:rPr>
        <w:t>-</w:t>
      </w:r>
      <w:proofErr w:type="spellStart"/>
      <w:r w:rsidRPr="002D4575">
        <w:rPr>
          <w:rFonts w:cstheme="minorHAnsi"/>
          <w:lang w:val="de-DE"/>
        </w:rPr>
        <w:t>egalitären</w:t>
      </w:r>
      <w:proofErr w:type="spellEnd"/>
      <w:r w:rsidRPr="002D4575">
        <w:rPr>
          <w:rFonts w:cstheme="minorHAnsi"/>
          <w:lang w:val="de-DE"/>
        </w:rPr>
        <w:t xml:space="preserve"> Gesellschaft </w:t>
      </w:r>
      <w:proofErr w:type="spellStart"/>
      <w:r w:rsidRPr="002D4575">
        <w:rPr>
          <w:rFonts w:cstheme="minorHAnsi"/>
          <w:lang w:val="de-DE"/>
        </w:rPr>
        <w:t>führen</w:t>
      </w:r>
      <w:proofErr w:type="spellEnd"/>
      <w:r w:rsidRPr="002D4575">
        <w:rPr>
          <w:rFonts w:cstheme="minorHAnsi"/>
          <w:lang w:val="de-DE"/>
        </w:rPr>
        <w:t xml:space="preserve"> sollten. Es vollzieht sich ein Adressaten- und Funktionswandel der Dichtung, die nun andere Inhalte aufnimmt und neue Formen entwickelt, im Zuge der Tendenz, nicht mehr die adlige, sondern die </w:t>
      </w:r>
      <w:proofErr w:type="spellStart"/>
      <w:r w:rsidRPr="002D4575">
        <w:rPr>
          <w:rFonts w:cstheme="minorHAnsi"/>
          <w:lang w:val="de-DE"/>
        </w:rPr>
        <w:t>bürgerliche</w:t>
      </w:r>
      <w:proofErr w:type="spellEnd"/>
      <w:r w:rsidRPr="002D4575">
        <w:rPr>
          <w:rFonts w:cstheme="minorHAnsi"/>
          <w:lang w:val="de-DE"/>
        </w:rPr>
        <w:t xml:space="preserve"> Gesellschaft und Weltanschauung zu </w:t>
      </w:r>
      <w:proofErr w:type="spellStart"/>
      <w:r w:rsidRPr="002D4575">
        <w:rPr>
          <w:rFonts w:cstheme="minorHAnsi"/>
          <w:lang w:val="de-DE"/>
        </w:rPr>
        <w:t>berücksichtigen</w:t>
      </w:r>
      <w:proofErr w:type="spellEnd"/>
      <w:r w:rsidRPr="002D4575">
        <w:rPr>
          <w:rFonts w:cstheme="minorHAnsi"/>
          <w:lang w:val="de-DE"/>
        </w:rPr>
        <w:t xml:space="preserve">. Seit der Mitte des Jahrhunderts werden in wenigen Jahrzehnten </w:t>
      </w:r>
      <w:proofErr w:type="spellStart"/>
      <w:r w:rsidRPr="002D4575">
        <w:rPr>
          <w:rFonts w:cstheme="minorHAnsi"/>
          <w:lang w:val="de-DE"/>
        </w:rPr>
        <w:t>Schlüsseltexte</w:t>
      </w:r>
      <w:proofErr w:type="spellEnd"/>
      <w:r w:rsidRPr="002D4575">
        <w:rPr>
          <w:rFonts w:cstheme="minorHAnsi"/>
          <w:lang w:val="de-DE"/>
        </w:rPr>
        <w:t xml:space="preserve"> der neueren deutschen Literatur und </w:t>
      </w:r>
      <w:proofErr w:type="spellStart"/>
      <w:r w:rsidRPr="002D4575">
        <w:rPr>
          <w:rFonts w:cstheme="minorHAnsi"/>
          <w:lang w:val="de-DE"/>
        </w:rPr>
        <w:t>Ästhetik</w:t>
      </w:r>
      <w:proofErr w:type="spellEnd"/>
      <w:r w:rsidRPr="002D4575">
        <w:rPr>
          <w:rFonts w:cstheme="minorHAnsi"/>
          <w:lang w:val="de-DE"/>
        </w:rPr>
        <w:t xml:space="preserve"> geschrieben, in einer Zeit, die sowohl von den Zeitgenossen als auch von Historikern und Literaturhistorikern als Beginn der modernen Zeit empfunden worden ist.</w:t>
      </w:r>
    </w:p>
    <w:p w:rsidR="00AF2337" w:rsidRPr="002D4575" w:rsidRDefault="00AF2337" w:rsidP="002D4575">
      <w:pPr>
        <w:jc w:val="both"/>
        <w:rPr>
          <w:rFonts w:cstheme="minorHAnsi"/>
          <w:lang w:val="de-DE"/>
        </w:rPr>
      </w:pPr>
      <w:r w:rsidRPr="002D4575">
        <w:rPr>
          <w:rFonts w:cstheme="minorHAnsi"/>
          <w:lang w:val="de-DE"/>
        </w:rPr>
        <w:t xml:space="preserve">Am Ende der Veranstaltung sind die Studierenden in der Lagewichtige </w:t>
      </w:r>
      <w:proofErr w:type="spellStart"/>
      <w:r w:rsidRPr="002D4575">
        <w:rPr>
          <w:rFonts w:cstheme="minorHAnsi"/>
          <w:lang w:val="de-DE"/>
        </w:rPr>
        <w:t>Strömungen</w:t>
      </w:r>
      <w:proofErr w:type="spellEnd"/>
      <w:r w:rsidRPr="002D4575">
        <w:rPr>
          <w:rFonts w:cstheme="minorHAnsi"/>
          <w:lang w:val="de-DE"/>
        </w:rPr>
        <w:t xml:space="preserve"> und Tendenzen, Formen und Strukturen der deutschsprachigen Literatur des 18. Jahrhunderts zu erkennen und zu beschreiben,</w:t>
      </w:r>
    </w:p>
    <w:p w:rsidR="00AF2337" w:rsidRPr="002D4575" w:rsidRDefault="00AF2337" w:rsidP="002D4575">
      <w:pPr>
        <w:jc w:val="both"/>
        <w:rPr>
          <w:rFonts w:cstheme="minorHAnsi"/>
          <w:lang w:val="de-DE"/>
        </w:rPr>
      </w:pPr>
      <w:r w:rsidRPr="002D4575">
        <w:rPr>
          <w:rFonts w:cstheme="minorHAnsi"/>
          <w:lang w:val="de-DE"/>
        </w:rPr>
        <w:t xml:space="preserve">Inhalte, Themen und Schreibtechniken, die </w:t>
      </w:r>
      <w:proofErr w:type="spellStart"/>
      <w:r w:rsidRPr="002D4575">
        <w:rPr>
          <w:rFonts w:cstheme="minorHAnsi"/>
          <w:lang w:val="de-DE"/>
        </w:rPr>
        <w:t>für</w:t>
      </w:r>
      <w:proofErr w:type="spellEnd"/>
      <w:r w:rsidRPr="002D4575">
        <w:rPr>
          <w:rFonts w:cstheme="minorHAnsi"/>
          <w:lang w:val="de-DE"/>
        </w:rPr>
        <w:t xml:space="preserve"> die Epochen der </w:t>
      </w:r>
      <w:proofErr w:type="spellStart"/>
      <w:r w:rsidRPr="002D4575">
        <w:rPr>
          <w:rFonts w:cstheme="minorHAnsi"/>
          <w:lang w:val="de-DE"/>
        </w:rPr>
        <w:t>Aufklärung</w:t>
      </w:r>
      <w:proofErr w:type="spellEnd"/>
      <w:r w:rsidRPr="002D4575">
        <w:rPr>
          <w:rFonts w:cstheme="minorHAnsi"/>
          <w:lang w:val="de-DE"/>
        </w:rPr>
        <w:t>, des Sturm und Drang und der Klassik charakteristisch sind, zu vergleichen und in den (</w:t>
      </w:r>
      <w:proofErr w:type="spellStart"/>
      <w:r w:rsidRPr="002D4575">
        <w:rPr>
          <w:rFonts w:cstheme="minorHAnsi"/>
          <w:lang w:val="de-DE"/>
        </w:rPr>
        <w:t>literar</w:t>
      </w:r>
      <w:proofErr w:type="spellEnd"/>
      <w:r w:rsidRPr="002D4575">
        <w:rPr>
          <w:rFonts w:cstheme="minorHAnsi"/>
          <w:lang w:val="de-DE"/>
        </w:rPr>
        <w:t>-) historischen Kontext einzubetten.</w:t>
      </w:r>
    </w:p>
    <w:p w:rsidR="00AF2337" w:rsidRPr="002D4575" w:rsidRDefault="00AF2337" w:rsidP="002D4575">
      <w:pPr>
        <w:jc w:val="both"/>
        <w:rPr>
          <w:rFonts w:cstheme="minorHAnsi"/>
          <w:lang w:val="de-DE"/>
        </w:rPr>
      </w:pPr>
      <w:r w:rsidRPr="002D4575">
        <w:rPr>
          <w:rFonts w:cstheme="minorHAnsi"/>
          <w:lang w:val="de-DE"/>
        </w:rPr>
        <w:t>Leistungsnachweis: Klausur</w:t>
      </w:r>
    </w:p>
    <w:p w:rsidR="00AF2337" w:rsidRPr="002D4575" w:rsidRDefault="00AF2337" w:rsidP="002D4575">
      <w:pPr>
        <w:pStyle w:val="2"/>
        <w:jc w:val="both"/>
        <w:rPr>
          <w:rFonts w:asciiTheme="minorHAnsi" w:hAnsiTheme="minorHAnsi" w:cstheme="minorHAnsi"/>
          <w:lang w:val="de-DE"/>
        </w:rPr>
      </w:pPr>
      <w:bookmarkStart w:id="17" w:name="_Toc494440278"/>
      <w:r w:rsidRPr="002D4575">
        <w:rPr>
          <w:rFonts w:asciiTheme="minorHAnsi" w:hAnsiTheme="minorHAnsi" w:cstheme="minorHAnsi"/>
          <w:lang w:val="de-DE"/>
        </w:rPr>
        <w:t xml:space="preserve">DLY 27: Einführung in die vergleichende </w:t>
      </w:r>
      <w:proofErr w:type="spellStart"/>
      <w:r w:rsidRPr="002D4575">
        <w:rPr>
          <w:rFonts w:asciiTheme="minorHAnsi" w:hAnsiTheme="minorHAnsi" w:cstheme="minorHAnsi"/>
          <w:lang w:val="de-DE"/>
        </w:rPr>
        <w:t>Literaturwissenchaft</w:t>
      </w:r>
      <w:bookmarkEnd w:id="16"/>
      <w:bookmarkEnd w:id="17"/>
      <w:proofErr w:type="spellEnd"/>
    </w:p>
    <w:p w:rsidR="00AF2337" w:rsidRPr="002D4575" w:rsidRDefault="00AF2337" w:rsidP="002D4575">
      <w:pPr>
        <w:jc w:val="both"/>
        <w:rPr>
          <w:rFonts w:cstheme="minorHAnsi"/>
          <w:lang w:val="de-DE"/>
        </w:rPr>
      </w:pPr>
      <w:r w:rsidRPr="002D4575">
        <w:rPr>
          <w:rFonts w:cstheme="minorHAnsi"/>
          <w:lang w:val="de-DE"/>
        </w:rPr>
        <w:t xml:space="preserve">Lehrkraft: E. </w:t>
      </w:r>
      <w:proofErr w:type="spellStart"/>
      <w:r w:rsidRPr="002D4575">
        <w:rPr>
          <w:rFonts w:cstheme="minorHAnsi"/>
          <w:lang w:val="de-DE"/>
        </w:rPr>
        <w:t>Petropoulou</w:t>
      </w:r>
      <w:proofErr w:type="spellEnd"/>
    </w:p>
    <w:p w:rsidR="00AF2337" w:rsidRPr="002D4575" w:rsidRDefault="00AF2337" w:rsidP="002D4575">
      <w:pPr>
        <w:jc w:val="both"/>
        <w:rPr>
          <w:rFonts w:cstheme="minorHAnsi"/>
          <w:color w:val="000000"/>
          <w:lang w:val="de-DE"/>
        </w:rPr>
      </w:pPr>
      <w:r w:rsidRPr="002D4575">
        <w:rPr>
          <w:rFonts w:cstheme="minorHAnsi"/>
          <w:lang w:val="de-DE"/>
        </w:rPr>
        <w:t>In der Veranstaltung</w:t>
      </w:r>
      <w:r w:rsidR="002D4575">
        <w:rPr>
          <w:rFonts w:cstheme="minorHAnsi"/>
          <w:lang w:val="de-DE"/>
        </w:rPr>
        <w:t xml:space="preserve"> </w:t>
      </w:r>
      <w:r w:rsidRPr="002D4575">
        <w:rPr>
          <w:rFonts w:cstheme="minorHAnsi"/>
          <w:lang w:val="de-DE"/>
        </w:rPr>
        <w:t>sollen</w:t>
      </w:r>
      <w:r w:rsidR="002D4575">
        <w:rPr>
          <w:rFonts w:cstheme="minorHAnsi"/>
          <w:lang w:val="de-DE"/>
        </w:rPr>
        <w:t xml:space="preserve"> </w:t>
      </w:r>
      <w:r w:rsidRPr="002D4575">
        <w:rPr>
          <w:rFonts w:cstheme="minorHAnsi"/>
          <w:lang w:val="de-DE"/>
        </w:rPr>
        <w:t>verschiedene</w:t>
      </w:r>
      <w:r w:rsidR="002D4575">
        <w:rPr>
          <w:rFonts w:cstheme="minorHAnsi"/>
          <w:lang w:val="de-DE"/>
        </w:rPr>
        <w:t xml:space="preserve"> </w:t>
      </w:r>
      <w:r w:rsidRPr="002D4575">
        <w:rPr>
          <w:rFonts w:cstheme="minorHAnsi"/>
          <w:lang w:val="de-DE"/>
        </w:rPr>
        <w:t>Tendenzen in der modernen</w:t>
      </w:r>
      <w:r w:rsidR="002D4575">
        <w:rPr>
          <w:rFonts w:cstheme="minorHAnsi"/>
          <w:lang w:val="de-DE"/>
        </w:rPr>
        <w:t xml:space="preserve"> </w:t>
      </w:r>
      <w:r w:rsidRPr="002D4575">
        <w:rPr>
          <w:rFonts w:cstheme="minorHAnsi"/>
          <w:lang w:val="de-DE"/>
        </w:rPr>
        <w:t>Komparatistik (Vergleichenden</w:t>
      </w:r>
      <w:r w:rsidR="002D4575">
        <w:rPr>
          <w:rFonts w:cstheme="minorHAnsi"/>
          <w:lang w:val="de-DE"/>
        </w:rPr>
        <w:t xml:space="preserve"> </w:t>
      </w:r>
      <w:r w:rsidRPr="002D4575">
        <w:rPr>
          <w:rFonts w:cstheme="minorHAnsi"/>
          <w:lang w:val="de-DE"/>
        </w:rPr>
        <w:t>Literaturwissenschaft) dargestellt und durch</w:t>
      </w:r>
      <w:r w:rsidR="002D4575">
        <w:rPr>
          <w:rFonts w:cstheme="minorHAnsi"/>
          <w:lang w:val="de-DE"/>
        </w:rPr>
        <w:t xml:space="preserve"> </w:t>
      </w:r>
      <w:r w:rsidRPr="002D4575">
        <w:rPr>
          <w:rFonts w:cstheme="minorHAnsi"/>
          <w:lang w:val="de-DE"/>
        </w:rPr>
        <w:t>Beispiele</w:t>
      </w:r>
      <w:r w:rsidR="002D4575">
        <w:rPr>
          <w:rFonts w:cstheme="minorHAnsi"/>
          <w:lang w:val="de-DE"/>
        </w:rPr>
        <w:t xml:space="preserve"> </w:t>
      </w:r>
      <w:r w:rsidRPr="002D4575">
        <w:rPr>
          <w:rFonts w:cstheme="minorHAnsi"/>
          <w:lang w:val="de-DE"/>
        </w:rPr>
        <w:t>aus den internationalen</w:t>
      </w:r>
      <w:r w:rsidR="002D4575">
        <w:rPr>
          <w:rFonts w:cstheme="minorHAnsi"/>
          <w:lang w:val="de-DE"/>
        </w:rPr>
        <w:t xml:space="preserve"> </w:t>
      </w:r>
      <w:r w:rsidRPr="002D4575">
        <w:rPr>
          <w:rFonts w:cstheme="minorHAnsi"/>
          <w:lang w:val="de-DE"/>
        </w:rPr>
        <w:t>Literaturbeziehungen</w:t>
      </w:r>
      <w:r w:rsidR="002D4575">
        <w:rPr>
          <w:rFonts w:cstheme="minorHAnsi"/>
          <w:lang w:val="de-DE"/>
        </w:rPr>
        <w:t xml:space="preserve"> </w:t>
      </w:r>
      <w:r w:rsidRPr="002D4575">
        <w:rPr>
          <w:rFonts w:cstheme="minorHAnsi"/>
          <w:lang w:val="de-DE"/>
        </w:rPr>
        <w:t>erläutert und veranschaulicht</w:t>
      </w:r>
      <w:r w:rsidR="002D4575">
        <w:rPr>
          <w:rFonts w:cstheme="minorHAnsi"/>
          <w:lang w:val="de-DE"/>
        </w:rPr>
        <w:t xml:space="preserve"> </w:t>
      </w:r>
      <w:r w:rsidRPr="002D4575">
        <w:rPr>
          <w:rFonts w:cstheme="minorHAnsi"/>
          <w:lang w:val="de-DE"/>
        </w:rPr>
        <w:t>werden. Literarische</w:t>
      </w:r>
      <w:r w:rsidR="002D4575">
        <w:rPr>
          <w:rFonts w:cstheme="minorHAnsi"/>
          <w:lang w:val="de-DE"/>
        </w:rPr>
        <w:t xml:space="preserve"> </w:t>
      </w:r>
      <w:r w:rsidRPr="002D4575">
        <w:rPr>
          <w:rFonts w:cstheme="minorHAnsi"/>
          <w:lang w:val="de-DE"/>
        </w:rPr>
        <w:t>Texte</w:t>
      </w:r>
      <w:r w:rsidR="002D4575">
        <w:rPr>
          <w:rFonts w:cstheme="minorHAnsi"/>
          <w:lang w:val="de-DE"/>
        </w:rPr>
        <w:t xml:space="preserve"> </w:t>
      </w:r>
      <w:r w:rsidRPr="002D4575">
        <w:rPr>
          <w:rFonts w:cstheme="minorHAnsi"/>
          <w:lang w:val="de-DE"/>
        </w:rPr>
        <w:t>werden auf der Basis moderner</w:t>
      </w:r>
      <w:r w:rsidR="002D4575">
        <w:rPr>
          <w:rFonts w:cstheme="minorHAnsi"/>
          <w:lang w:val="de-DE"/>
        </w:rPr>
        <w:t xml:space="preserve"> </w:t>
      </w:r>
      <w:r w:rsidRPr="002D4575">
        <w:rPr>
          <w:rFonts w:cstheme="minorHAnsi"/>
          <w:lang w:val="de-DE"/>
        </w:rPr>
        <w:t>Theorien der Komparatistik</w:t>
      </w:r>
      <w:r w:rsidR="002D4575">
        <w:rPr>
          <w:rFonts w:cstheme="minorHAnsi"/>
          <w:lang w:val="de-DE"/>
        </w:rPr>
        <w:t xml:space="preserve"> </w:t>
      </w:r>
      <w:r w:rsidRPr="002D4575">
        <w:rPr>
          <w:rFonts w:cstheme="minorHAnsi"/>
          <w:lang w:val="de-DE"/>
        </w:rPr>
        <w:t>untersucht.</w:t>
      </w:r>
      <w:r w:rsidRPr="002D4575">
        <w:rPr>
          <w:rFonts w:cstheme="minorHAnsi"/>
          <w:color w:val="000000"/>
          <w:lang w:val="de-DE"/>
        </w:rPr>
        <w:t> </w:t>
      </w:r>
    </w:p>
    <w:p w:rsidR="00AF2337" w:rsidRPr="002D4575" w:rsidRDefault="00AF2337" w:rsidP="002D4575">
      <w:pPr>
        <w:jc w:val="both"/>
        <w:rPr>
          <w:rFonts w:cstheme="minorHAnsi"/>
          <w:lang w:val="de-DE"/>
        </w:rPr>
      </w:pPr>
      <w:r w:rsidRPr="002D4575">
        <w:rPr>
          <w:rFonts w:cstheme="minorHAnsi"/>
          <w:lang w:val="de-DE"/>
        </w:rPr>
        <w:t>Leistungsnachweis: Klausur</w:t>
      </w:r>
    </w:p>
    <w:p w:rsidR="00AF2337" w:rsidRPr="002D4575" w:rsidRDefault="00AF2337" w:rsidP="002D4575">
      <w:pPr>
        <w:pStyle w:val="2"/>
        <w:jc w:val="both"/>
        <w:rPr>
          <w:rFonts w:asciiTheme="minorHAnsi" w:hAnsiTheme="minorHAnsi" w:cstheme="minorHAnsi"/>
          <w:lang w:val="de-DE"/>
        </w:rPr>
      </w:pPr>
      <w:bookmarkStart w:id="18" w:name="_Toc461691451"/>
      <w:bookmarkStart w:id="19" w:name="_Toc494440279"/>
      <w:r w:rsidRPr="002D4575">
        <w:rPr>
          <w:rFonts w:asciiTheme="minorHAnsi" w:hAnsiTheme="minorHAnsi" w:cstheme="minorHAnsi"/>
          <w:lang w:val="de-DE"/>
        </w:rPr>
        <w:t>DLY 29</w:t>
      </w:r>
      <w:r w:rsidR="00B10DF6">
        <w:rPr>
          <w:rFonts w:asciiTheme="minorHAnsi" w:hAnsiTheme="minorHAnsi" w:cstheme="minorHAnsi"/>
          <w:lang w:val="de-DE"/>
        </w:rPr>
        <w:t>:</w:t>
      </w:r>
      <w:r w:rsidRPr="002D4575">
        <w:rPr>
          <w:rFonts w:asciiTheme="minorHAnsi" w:hAnsiTheme="minorHAnsi" w:cstheme="minorHAnsi"/>
          <w:lang w:val="de-DE"/>
        </w:rPr>
        <w:t xml:space="preserve"> Deutsche </w:t>
      </w:r>
      <w:bookmarkEnd w:id="18"/>
      <w:r w:rsidRPr="002D4575">
        <w:rPr>
          <w:rFonts w:asciiTheme="minorHAnsi" w:hAnsiTheme="minorHAnsi" w:cstheme="minorHAnsi"/>
          <w:lang w:val="de-DE"/>
        </w:rPr>
        <w:t>Landeskunde</w:t>
      </w:r>
      <w:bookmarkEnd w:id="19"/>
    </w:p>
    <w:p w:rsidR="00AF2337" w:rsidRPr="002D4575" w:rsidRDefault="00AF2337" w:rsidP="002D4575">
      <w:pPr>
        <w:jc w:val="both"/>
        <w:rPr>
          <w:rFonts w:cstheme="minorHAnsi"/>
          <w:iCs/>
          <w:lang w:val="de-DE"/>
        </w:rPr>
      </w:pPr>
      <w:r w:rsidRPr="002D4575">
        <w:rPr>
          <w:rFonts w:cstheme="minorHAnsi"/>
          <w:lang w:val="de-DE"/>
        </w:rPr>
        <w:t>Lehrkraft: Mark Michalski</w:t>
      </w:r>
    </w:p>
    <w:p w:rsidR="00AF2337" w:rsidRPr="002D4575" w:rsidRDefault="00AF2337" w:rsidP="002D4575">
      <w:pPr>
        <w:spacing w:before="120"/>
        <w:jc w:val="both"/>
        <w:rPr>
          <w:rFonts w:cstheme="minorHAnsi"/>
          <w:lang w:val="de-DE"/>
        </w:rPr>
      </w:pPr>
      <w:bookmarkStart w:id="20" w:name="_Toc461691452"/>
      <w:r w:rsidRPr="002D4575">
        <w:rPr>
          <w:rFonts w:cstheme="minorHAnsi"/>
          <w:lang w:val="de-DE"/>
        </w:rPr>
        <w:t>Diese Lehrveranstaltung stellt eine Einführung in die politische Geschichte und die Kultur der deutsch</w:t>
      </w:r>
      <w:r w:rsidRPr="002D4575">
        <w:rPr>
          <w:rFonts w:cstheme="minorHAnsi"/>
          <w:lang w:val="de-DE"/>
        </w:rPr>
        <w:softHyphen/>
        <w:t xml:space="preserve">sprachigen Länder dar. Sie will damit einen allgemeinen historischen Rahmen zur </w:t>
      </w:r>
      <w:r w:rsidRPr="002D4575">
        <w:rPr>
          <w:rFonts w:cstheme="minorHAnsi"/>
          <w:lang w:val="de-DE"/>
        </w:rPr>
        <w:lastRenderedPageBreak/>
        <w:t>Verfügung stellen, in den die Studenten auch die einzelnen Erscheinungen der deutschsprachigen Literatur, mit denen sie in den literatur</w:t>
      </w:r>
      <w:r w:rsidRPr="002D4575">
        <w:rPr>
          <w:rFonts w:cstheme="minorHAnsi"/>
          <w:lang w:val="de-DE"/>
        </w:rPr>
        <w:softHyphen/>
        <w:t>wissenschaftlichen Lehrveranstaltungen des Germanistikstudiums konfrontiert wer</w:t>
      </w:r>
      <w:r w:rsidRPr="002D4575">
        <w:rPr>
          <w:rFonts w:cstheme="minorHAnsi"/>
          <w:lang w:val="de-DE"/>
        </w:rPr>
        <w:softHyphen/>
        <w:t>den, ein</w:t>
      </w:r>
      <w:r w:rsidRPr="002D4575">
        <w:rPr>
          <w:rFonts w:cstheme="minorHAnsi"/>
          <w:lang w:val="de-DE"/>
        </w:rPr>
        <w:softHyphen/>
        <w:t>ord</w:t>
      </w:r>
      <w:r w:rsidRPr="002D4575">
        <w:rPr>
          <w:rFonts w:cstheme="minorHAnsi"/>
          <w:lang w:val="de-DE"/>
        </w:rPr>
        <w:softHyphen/>
        <w:t>nen können. Besonderer Wert wird auf die Vermittlung eines Verständnisses für die charak</w:t>
      </w:r>
      <w:r w:rsidRPr="002D4575">
        <w:rPr>
          <w:rFonts w:cstheme="minorHAnsi"/>
          <w:lang w:val="de-DE"/>
        </w:rPr>
        <w:softHyphen/>
        <w:t>te</w:t>
      </w:r>
      <w:r w:rsidRPr="002D4575">
        <w:rPr>
          <w:rFonts w:cstheme="minorHAnsi"/>
          <w:lang w:val="de-DE"/>
        </w:rPr>
        <w:softHyphen/>
        <w:t>ris</w:t>
      </w:r>
      <w:r w:rsidRPr="002D4575">
        <w:rPr>
          <w:rFonts w:cstheme="minorHAnsi"/>
          <w:lang w:val="de-DE"/>
        </w:rPr>
        <w:softHyphen/>
        <w:t>ti</w:t>
      </w:r>
      <w:r w:rsidRPr="002D4575">
        <w:rPr>
          <w:rFonts w:cstheme="minorHAnsi"/>
          <w:lang w:val="de-DE"/>
        </w:rPr>
        <w:softHyphen/>
        <w:t>schen politi</w:t>
      </w:r>
      <w:r w:rsidRPr="002D4575">
        <w:rPr>
          <w:rFonts w:cstheme="minorHAnsi"/>
          <w:lang w:val="de-DE"/>
        </w:rPr>
        <w:softHyphen/>
        <w:t xml:space="preserve">schen Strukturen der deutschsprachigen Länder und für die verschiedenen Epochen ihrer Geschichte gelegt. In chronologischer Folge werden behandelt: 1. das Heilige Römische Reich, 2. Rheinbund, Deutscher Bund und Norddeutscher Bund, 3. das Deutsche Kaiserreich, 4. die Weimarer Republik, 5. das Dritte Reich, 6. die Teilung Deutschlands, 7. die Berliner Republik. Für jede Epoche wird auf die Verbindungslinien zwischen der jeweiligen politischen Entwicklung und den gleichzeitigen Tendenzen in den verschiedenen Bereichen der Kultur (Wirtschaft, Technik, Religion, Philosophie, Kunst, Literatur) hingewiesen. </w:t>
      </w:r>
    </w:p>
    <w:p w:rsidR="00AF2337" w:rsidRPr="002D4575" w:rsidRDefault="00AF2337" w:rsidP="002D4575">
      <w:pPr>
        <w:spacing w:before="120"/>
        <w:jc w:val="both"/>
        <w:rPr>
          <w:rFonts w:cstheme="minorHAnsi"/>
          <w:i/>
          <w:lang w:val="de-DE"/>
        </w:rPr>
      </w:pPr>
      <w:r w:rsidRPr="002D4575">
        <w:rPr>
          <w:rFonts w:cstheme="minorHAnsi"/>
          <w:i/>
          <w:lang w:val="de-DE"/>
        </w:rPr>
        <w:t>Leistungsnachweis: schriftliche Klausur.</w:t>
      </w:r>
    </w:p>
    <w:p w:rsidR="00AF2337" w:rsidRDefault="00AF2337" w:rsidP="002D4575">
      <w:pPr>
        <w:spacing w:before="120"/>
        <w:jc w:val="both"/>
        <w:rPr>
          <w:rFonts w:cstheme="minorHAnsi"/>
          <w:i/>
          <w:lang w:val="de-DE"/>
        </w:rPr>
      </w:pPr>
      <w:r w:rsidRPr="002D4575">
        <w:rPr>
          <w:rFonts w:cstheme="minorHAnsi"/>
          <w:i/>
          <w:lang w:val="de-DE"/>
        </w:rPr>
        <w:t>Für diese Lehrveranstaltung wird E-Class mit freiem Zugang angeboten.</w:t>
      </w:r>
    </w:p>
    <w:p w:rsidR="001C2AB3" w:rsidRPr="002D4575" w:rsidRDefault="001C2AB3" w:rsidP="002D4575">
      <w:pPr>
        <w:spacing w:before="120"/>
        <w:jc w:val="both"/>
        <w:rPr>
          <w:rFonts w:cstheme="minorHAnsi"/>
          <w:i/>
          <w:lang w:val="de-DE"/>
        </w:rPr>
      </w:pPr>
    </w:p>
    <w:p w:rsidR="00AF2337" w:rsidRPr="002D4575" w:rsidRDefault="00AF2337" w:rsidP="002D4575">
      <w:pPr>
        <w:pStyle w:val="2"/>
        <w:jc w:val="both"/>
        <w:rPr>
          <w:rFonts w:asciiTheme="minorHAnsi" w:hAnsiTheme="minorHAnsi" w:cstheme="minorHAnsi"/>
          <w:lang w:val="de-DE"/>
        </w:rPr>
      </w:pPr>
      <w:bookmarkStart w:id="21" w:name="_Toc494440280"/>
      <w:r w:rsidRPr="002D4575">
        <w:rPr>
          <w:rFonts w:asciiTheme="minorHAnsi" w:hAnsiTheme="minorHAnsi" w:cstheme="minorHAnsi"/>
          <w:lang w:val="de-DE"/>
        </w:rPr>
        <w:t>D</w:t>
      </w:r>
      <w:r w:rsidRPr="002D4575">
        <w:rPr>
          <w:rFonts w:asciiTheme="minorHAnsi" w:hAnsiTheme="minorHAnsi" w:cstheme="minorHAnsi"/>
        </w:rPr>
        <w:t>Α</w:t>
      </w:r>
      <w:r w:rsidRPr="002D4575">
        <w:rPr>
          <w:rFonts w:asciiTheme="minorHAnsi" w:hAnsiTheme="minorHAnsi" w:cstheme="minorHAnsi"/>
          <w:lang w:val="de-DE"/>
        </w:rPr>
        <w:t>Y 02: Einführung in das wissenschaftliche Arbeiten</w:t>
      </w:r>
      <w:bookmarkEnd w:id="20"/>
      <w:bookmarkEnd w:id="21"/>
    </w:p>
    <w:p w:rsidR="00AF2337" w:rsidRPr="002D4575" w:rsidRDefault="00AF2337" w:rsidP="002D4575">
      <w:pPr>
        <w:jc w:val="both"/>
        <w:rPr>
          <w:rFonts w:cstheme="minorHAnsi"/>
          <w:iCs/>
          <w:lang w:val="de-DE"/>
        </w:rPr>
      </w:pPr>
      <w:r w:rsidRPr="002D4575">
        <w:rPr>
          <w:rFonts w:cstheme="minorHAnsi"/>
          <w:lang w:val="de-DE"/>
        </w:rPr>
        <w:t xml:space="preserve">Lehrkraft: A. </w:t>
      </w:r>
      <w:proofErr w:type="spellStart"/>
      <w:r w:rsidRPr="002D4575">
        <w:rPr>
          <w:rFonts w:cstheme="minorHAnsi"/>
          <w:lang w:val="de-DE"/>
        </w:rPr>
        <w:t>Blioumi</w:t>
      </w:r>
      <w:proofErr w:type="spellEnd"/>
    </w:p>
    <w:p w:rsidR="00AF2337" w:rsidRPr="002D4575" w:rsidRDefault="00AF2337" w:rsidP="002D4575">
      <w:pPr>
        <w:jc w:val="both"/>
        <w:rPr>
          <w:rFonts w:cstheme="minorHAnsi"/>
          <w:iCs/>
          <w:lang w:val="de-DE"/>
        </w:rPr>
      </w:pPr>
      <w:r w:rsidRPr="002D4575">
        <w:rPr>
          <w:rFonts w:cstheme="minorHAnsi"/>
          <w:lang w:val="de-DE"/>
        </w:rPr>
        <w:t xml:space="preserve">In der Einführungsveranstaltung sollen Formen und Techniken wissenschaftlichen Arbeitens vermittelt werden, die vor allem Studienanfänger Schwierigkeiten bereiten. </w:t>
      </w:r>
      <w:r w:rsidRPr="002D4575">
        <w:rPr>
          <w:rFonts w:cstheme="minorHAnsi"/>
          <w:iCs/>
          <w:lang w:val="de-DE"/>
        </w:rPr>
        <w:t xml:space="preserve">Der Schwerpunkt soll hier auf die besonderen Methoden des Wissenschaftlichen Arbeitens gelegt werden, wie </w:t>
      </w:r>
      <w:proofErr w:type="spellStart"/>
      <w:r w:rsidRPr="002D4575">
        <w:rPr>
          <w:rFonts w:cstheme="minorHAnsi"/>
          <w:iCs/>
          <w:lang w:val="de-DE"/>
        </w:rPr>
        <w:t>Zitierweisen</w:t>
      </w:r>
      <w:proofErr w:type="spellEnd"/>
      <w:r w:rsidRPr="002D4575">
        <w:rPr>
          <w:rFonts w:cstheme="minorHAnsi"/>
          <w:iCs/>
          <w:lang w:val="de-DE"/>
        </w:rPr>
        <w:t xml:space="preserve"> in Linguistik und Literaturwissenschaft, Nachschlagewerke, Lexika, bibliografische Quellen zur Primär- und Sekundärliteratur, Struktur von Forschungsarbeiten etc.) Der praktischen Anwendung willen sollen die Methoden anhand von Übungen exemplifiziert und vertieft werden.</w:t>
      </w:r>
    </w:p>
    <w:p w:rsidR="00AF2337" w:rsidRPr="002D4575" w:rsidRDefault="00AF2337" w:rsidP="002D4575">
      <w:pPr>
        <w:jc w:val="both"/>
        <w:rPr>
          <w:rFonts w:cstheme="minorHAnsi"/>
          <w:lang w:val="de-DE"/>
        </w:rPr>
      </w:pPr>
      <w:r w:rsidRPr="002D4575">
        <w:rPr>
          <w:rFonts w:cstheme="minorHAnsi"/>
          <w:lang w:val="de-DE"/>
        </w:rPr>
        <w:t>Am Ende des Seminars sollen die Studenten befähigt werden:</w:t>
      </w:r>
    </w:p>
    <w:p w:rsidR="00AF2337" w:rsidRPr="002D4575" w:rsidRDefault="00AF2337" w:rsidP="002D4575">
      <w:pPr>
        <w:jc w:val="both"/>
        <w:rPr>
          <w:rFonts w:cstheme="minorHAnsi"/>
          <w:iCs/>
          <w:lang w:val="de-DE"/>
        </w:rPr>
      </w:pPr>
      <w:r w:rsidRPr="002D4575">
        <w:rPr>
          <w:rFonts w:cstheme="minorHAnsi"/>
          <w:iCs/>
          <w:lang w:val="de-DE"/>
        </w:rPr>
        <w:t>Primär- und Sekundärforschungsquellen verarbeiten</w:t>
      </w:r>
    </w:p>
    <w:p w:rsidR="00AF2337" w:rsidRPr="002D4575" w:rsidRDefault="00AF2337" w:rsidP="002D4575">
      <w:pPr>
        <w:jc w:val="both"/>
        <w:rPr>
          <w:rFonts w:cstheme="minorHAnsi"/>
          <w:iCs/>
          <w:lang w:val="de-DE"/>
        </w:rPr>
      </w:pPr>
      <w:r w:rsidRPr="002D4575">
        <w:rPr>
          <w:rFonts w:cstheme="minorHAnsi"/>
          <w:iCs/>
          <w:lang w:val="de-DE"/>
        </w:rPr>
        <w:t>Wissenschaftliche Arbeiten verfassen können</w:t>
      </w:r>
    </w:p>
    <w:p w:rsidR="00AF2337" w:rsidRPr="002D4575" w:rsidRDefault="00AF2337" w:rsidP="002D4575">
      <w:pPr>
        <w:jc w:val="both"/>
        <w:rPr>
          <w:rFonts w:cstheme="minorHAnsi"/>
          <w:iCs/>
          <w:lang w:val="de-DE"/>
        </w:rPr>
      </w:pPr>
      <w:r w:rsidRPr="002D4575">
        <w:rPr>
          <w:rFonts w:cstheme="minorHAnsi"/>
          <w:iCs/>
          <w:lang w:val="de-DE"/>
        </w:rPr>
        <w:t>Leistungsnachweis: Schriftliche Klausur</w:t>
      </w:r>
    </w:p>
    <w:p w:rsidR="00AF2337" w:rsidRPr="002D4575" w:rsidRDefault="00AF2337" w:rsidP="002D4575">
      <w:pPr>
        <w:jc w:val="both"/>
        <w:rPr>
          <w:rFonts w:cstheme="minorHAnsi"/>
          <w:iCs/>
          <w:lang w:val="de-DE"/>
        </w:rPr>
      </w:pPr>
    </w:p>
    <w:p w:rsidR="00AF2337" w:rsidRPr="002D4575" w:rsidRDefault="00AF2337" w:rsidP="002D4575">
      <w:pPr>
        <w:pStyle w:val="2"/>
        <w:jc w:val="both"/>
        <w:rPr>
          <w:rFonts w:asciiTheme="minorHAnsi" w:hAnsiTheme="minorHAnsi" w:cstheme="minorHAnsi"/>
          <w:lang w:val="de-DE"/>
        </w:rPr>
      </w:pPr>
      <w:bookmarkStart w:id="22" w:name="_Toc494440281"/>
      <w:r w:rsidRPr="002D4575">
        <w:rPr>
          <w:rFonts w:asciiTheme="minorHAnsi" w:hAnsiTheme="minorHAnsi" w:cstheme="minorHAnsi"/>
          <w:lang w:val="de-DE"/>
        </w:rPr>
        <w:t>DGY 14</w:t>
      </w:r>
      <w:r w:rsidR="00B10DF6">
        <w:rPr>
          <w:rFonts w:asciiTheme="minorHAnsi" w:hAnsiTheme="minorHAnsi" w:cstheme="minorHAnsi"/>
          <w:lang w:val="de-DE"/>
        </w:rPr>
        <w:t>:</w:t>
      </w:r>
      <w:r w:rsidR="002D4575">
        <w:rPr>
          <w:rFonts w:asciiTheme="minorHAnsi" w:hAnsiTheme="minorHAnsi" w:cstheme="minorHAnsi"/>
          <w:lang w:val="de-DE"/>
        </w:rPr>
        <w:t xml:space="preserve"> </w:t>
      </w:r>
      <w:r w:rsidRPr="002D4575">
        <w:rPr>
          <w:rFonts w:asciiTheme="minorHAnsi" w:hAnsiTheme="minorHAnsi" w:cstheme="minorHAnsi"/>
          <w:lang w:val="de-DE"/>
        </w:rPr>
        <w:t>Lexikologie</w:t>
      </w:r>
      <w:bookmarkEnd w:id="22"/>
      <w:r w:rsidRPr="002D4575">
        <w:rPr>
          <w:rFonts w:asciiTheme="minorHAnsi" w:hAnsiTheme="minorHAnsi" w:cstheme="minorHAnsi"/>
          <w:lang w:val="de-DE"/>
        </w:rPr>
        <w:t xml:space="preserve"> </w:t>
      </w:r>
    </w:p>
    <w:p w:rsidR="00AF2337" w:rsidRPr="002D4575" w:rsidRDefault="00AF2337" w:rsidP="002D4575">
      <w:pPr>
        <w:jc w:val="both"/>
        <w:rPr>
          <w:rFonts w:cstheme="minorHAnsi"/>
          <w:lang w:val="de-DE"/>
        </w:rPr>
      </w:pPr>
      <w:r w:rsidRPr="002D4575">
        <w:rPr>
          <w:rFonts w:cstheme="minorHAnsi"/>
          <w:lang w:val="de-DE"/>
        </w:rPr>
        <w:t xml:space="preserve">Lehrkraft: I: </w:t>
      </w:r>
      <w:proofErr w:type="spellStart"/>
      <w:r w:rsidRPr="002D4575">
        <w:rPr>
          <w:rFonts w:cstheme="minorHAnsi"/>
          <w:lang w:val="de-DE"/>
        </w:rPr>
        <w:t>Karvela</w:t>
      </w:r>
      <w:proofErr w:type="spellEnd"/>
    </w:p>
    <w:p w:rsidR="00AF2337" w:rsidRPr="002D4575" w:rsidRDefault="00AF2337" w:rsidP="002D4575">
      <w:pPr>
        <w:jc w:val="both"/>
        <w:rPr>
          <w:rFonts w:cstheme="minorHAnsi"/>
          <w:lang w:val="de-DE"/>
        </w:rPr>
      </w:pPr>
      <w:r w:rsidRPr="002D4575">
        <w:rPr>
          <w:rFonts w:cstheme="minorHAnsi"/>
          <w:lang w:val="de-DE"/>
        </w:rPr>
        <w:t>Die Vorlesung behandelt zentrale Fragestellungen der Lexikologie, die das Wesen und die Funktion der Wörter (Lexeme) sowie die Organisation des mentalen Lexikons betreffen. Des Weiteren werden Phänomene der lexikalischen Variation und des lexikalischen Wandels analysiert sowie auch des Wortschatzausbaus (durch Bildung neuer Lexeme, lexikalische Entlehnung und Rückentlehnung aus anderen Sprachen) und der semantischen Erweiterung monosemer und polysemer Lexeme (durch Metonymie und Metaphorik).</w:t>
      </w:r>
    </w:p>
    <w:p w:rsidR="00AF2337" w:rsidRPr="002D4575" w:rsidRDefault="00AF2337" w:rsidP="002D4575">
      <w:pPr>
        <w:jc w:val="both"/>
        <w:rPr>
          <w:rFonts w:cstheme="minorHAnsi"/>
          <w:lang w:val="de-DE"/>
        </w:rPr>
      </w:pPr>
      <w:r w:rsidRPr="002D4575">
        <w:rPr>
          <w:rFonts w:cstheme="minorHAnsi"/>
          <w:lang w:val="de-DE"/>
        </w:rPr>
        <w:lastRenderedPageBreak/>
        <w:t>Nach erfolgreicher Teilnahme sind die Studenten in der Lage:</w:t>
      </w:r>
    </w:p>
    <w:p w:rsidR="00AF2337" w:rsidRPr="002D4575" w:rsidRDefault="00AF2337" w:rsidP="002D4575">
      <w:pPr>
        <w:jc w:val="both"/>
        <w:rPr>
          <w:rFonts w:cstheme="minorHAnsi"/>
          <w:lang w:val="de-DE"/>
        </w:rPr>
      </w:pPr>
      <w:r w:rsidRPr="002D4575">
        <w:rPr>
          <w:rFonts w:cstheme="minorHAnsi"/>
          <w:lang w:val="de-DE"/>
        </w:rPr>
        <w:t>zentrale Begriffe der Lexikologie zu bestimmen</w:t>
      </w:r>
    </w:p>
    <w:p w:rsidR="00AF2337" w:rsidRPr="002D4575" w:rsidRDefault="00AF2337" w:rsidP="002D4575">
      <w:pPr>
        <w:jc w:val="both"/>
        <w:rPr>
          <w:rFonts w:cstheme="minorHAnsi"/>
          <w:lang w:val="de-DE"/>
        </w:rPr>
      </w:pPr>
      <w:r w:rsidRPr="002D4575">
        <w:rPr>
          <w:rFonts w:cstheme="minorHAnsi"/>
          <w:lang w:val="de-DE"/>
        </w:rPr>
        <w:t>die wichtigsten Kriterien für die Analyse von Lexemen zu kennen</w:t>
      </w:r>
    </w:p>
    <w:p w:rsidR="00AF2337" w:rsidRPr="002D4575" w:rsidRDefault="00AF2337" w:rsidP="002D4575">
      <w:pPr>
        <w:jc w:val="both"/>
        <w:rPr>
          <w:rFonts w:cstheme="minorHAnsi"/>
          <w:lang w:val="de-DE"/>
        </w:rPr>
      </w:pPr>
      <w:r w:rsidRPr="002D4575">
        <w:rPr>
          <w:rFonts w:cstheme="minorHAnsi"/>
          <w:lang w:val="de-DE"/>
        </w:rPr>
        <w:t>diese Kriterien bei der Beschreibung lexikalischer Phänomene des Deutschen anzuwenden.</w:t>
      </w:r>
    </w:p>
    <w:p w:rsidR="00AF2337" w:rsidRPr="002D4575" w:rsidRDefault="00AF2337" w:rsidP="002D4575">
      <w:pPr>
        <w:jc w:val="both"/>
        <w:rPr>
          <w:rFonts w:cstheme="minorHAnsi"/>
          <w:lang w:val="de-DE"/>
        </w:rPr>
      </w:pPr>
      <w:r w:rsidRPr="002D4575">
        <w:rPr>
          <w:rFonts w:cstheme="minorHAnsi"/>
          <w:lang w:val="de-DE"/>
        </w:rPr>
        <w:t>Leistungsnachweis: schriftliche Prüfung</w:t>
      </w:r>
    </w:p>
    <w:p w:rsidR="00AF2337" w:rsidRPr="002D4575" w:rsidRDefault="00AF2337" w:rsidP="002D4575">
      <w:pPr>
        <w:jc w:val="both"/>
        <w:rPr>
          <w:rFonts w:cstheme="minorHAnsi"/>
          <w:lang w:val="de-DE"/>
        </w:rPr>
      </w:pPr>
      <w:r w:rsidRPr="002D4575">
        <w:rPr>
          <w:rFonts w:cstheme="minorHAnsi"/>
          <w:lang w:val="de-DE"/>
        </w:rPr>
        <w:t xml:space="preserve">Prüfungsstoff: das Buch von R. </w:t>
      </w:r>
      <w:proofErr w:type="spellStart"/>
      <w:r w:rsidRPr="002D4575">
        <w:rPr>
          <w:rFonts w:cstheme="minorHAnsi"/>
          <w:lang w:val="de-DE"/>
        </w:rPr>
        <w:t>Portz</w:t>
      </w:r>
      <w:proofErr w:type="spellEnd"/>
      <w:r w:rsidRPr="002D4575">
        <w:rPr>
          <w:rFonts w:cstheme="minorHAnsi"/>
          <w:lang w:val="de-DE"/>
        </w:rPr>
        <w:t>: Wort und Wortschatz aus der Plattform EUDOXOS</w:t>
      </w:r>
    </w:p>
    <w:p w:rsidR="00AF2337" w:rsidRPr="002D4575" w:rsidRDefault="00B10DF6" w:rsidP="002D4575">
      <w:pPr>
        <w:pStyle w:val="2"/>
        <w:jc w:val="both"/>
        <w:rPr>
          <w:rFonts w:asciiTheme="minorHAnsi" w:hAnsiTheme="minorHAnsi" w:cstheme="minorHAnsi"/>
          <w:lang w:val="de-DE"/>
        </w:rPr>
      </w:pPr>
      <w:bookmarkStart w:id="23" w:name="_Toc494440282"/>
      <w:r>
        <w:rPr>
          <w:rFonts w:asciiTheme="minorHAnsi" w:hAnsiTheme="minorHAnsi" w:cstheme="minorHAnsi"/>
          <w:lang w:val="de-DE"/>
        </w:rPr>
        <w:t xml:space="preserve">DGY 16: </w:t>
      </w:r>
      <w:r w:rsidR="00AF2337" w:rsidRPr="002D4575">
        <w:rPr>
          <w:rFonts w:asciiTheme="minorHAnsi" w:hAnsiTheme="minorHAnsi" w:cstheme="minorHAnsi"/>
          <w:lang w:val="de-DE"/>
        </w:rPr>
        <w:t>K</w:t>
      </w:r>
      <w:r w:rsidR="002D4575">
        <w:rPr>
          <w:rFonts w:asciiTheme="minorHAnsi" w:hAnsiTheme="minorHAnsi" w:cstheme="minorHAnsi"/>
          <w:lang w:val="de-DE"/>
        </w:rPr>
        <w:t>ontrastive Linguistik</w:t>
      </w:r>
      <w:bookmarkEnd w:id="23"/>
      <w:r w:rsidR="002D4575">
        <w:rPr>
          <w:rFonts w:asciiTheme="minorHAnsi" w:hAnsiTheme="minorHAnsi" w:cstheme="minorHAnsi"/>
          <w:lang w:val="de-DE"/>
        </w:rPr>
        <w:t xml:space="preserve"> </w:t>
      </w:r>
    </w:p>
    <w:p w:rsidR="00AF2337" w:rsidRPr="002D4575" w:rsidRDefault="00AF2337" w:rsidP="00F55B3C">
      <w:pPr>
        <w:jc w:val="both"/>
        <w:rPr>
          <w:rFonts w:eastAsia="Times New Roman"/>
          <w:lang w:val="de-DE"/>
        </w:rPr>
      </w:pPr>
      <w:r w:rsidRPr="002D4575">
        <w:rPr>
          <w:rFonts w:eastAsia="Times New Roman"/>
          <w:lang w:val="de-DE"/>
        </w:rPr>
        <w:t>Die Kontrastive Linguistik als Teildisziplin der Linguistik kann sowohl der theoretischen als auch der angewandten Linguistik zugeordnet werden. In dieser Vorlesung befassen wir uns auf theoretischer Ebene mit dem Vergleich der deutschen und griechischen Sprache im Rahmen der Generativen Grammatik, mit dem Ziel Gemeinsamkeiten und Unterschiede festzustellen, zu beschreiben und zu analysieren. Dabei wird die Prinzipien- und Parameter-Theorie dargestellt. Insbesondere wird auf die Prinzipien (X-bar-Theorie, Rektionstheorie, Theta-Theorie, Kasustheorie, Bewegungstheorie, Kontrolltheorie, Bindungstheorie) eingegangen, indem das Verhältnis der beiden Sprachen zu diesen Prinzipien aufzeigt wird, während gleichzeitig der Schwerpunkt auf die Untersuchung bestimmter Parameter gelegt wird.</w:t>
      </w:r>
    </w:p>
    <w:p w:rsidR="00AF2337" w:rsidRPr="002D4575" w:rsidRDefault="00AF2337" w:rsidP="002D4575">
      <w:pPr>
        <w:spacing w:after="0" w:line="240" w:lineRule="auto"/>
        <w:jc w:val="both"/>
        <w:rPr>
          <w:rFonts w:eastAsia="Times New Roman" w:cstheme="minorHAnsi"/>
          <w:i/>
          <w:sz w:val="24"/>
          <w:szCs w:val="24"/>
          <w:lang w:val="de-DE"/>
        </w:rPr>
      </w:pPr>
      <w:r w:rsidRPr="002D4575">
        <w:rPr>
          <w:rFonts w:eastAsia="Times New Roman" w:cstheme="minorHAnsi"/>
          <w:i/>
          <w:sz w:val="24"/>
          <w:szCs w:val="24"/>
          <w:lang w:val="de-DE"/>
        </w:rPr>
        <w:t>Leistungsnachweis: Klausur</w:t>
      </w:r>
    </w:p>
    <w:p w:rsidR="00AF2337" w:rsidRPr="002D4575" w:rsidRDefault="00AF2337" w:rsidP="002D4575">
      <w:pPr>
        <w:jc w:val="both"/>
        <w:rPr>
          <w:rFonts w:cstheme="minorHAnsi"/>
          <w:iCs/>
          <w:lang w:val="de-DE"/>
        </w:rPr>
      </w:pPr>
    </w:p>
    <w:p w:rsidR="00AF2337" w:rsidRPr="002D4575" w:rsidRDefault="00AF2337" w:rsidP="002D4575">
      <w:pPr>
        <w:pStyle w:val="2"/>
        <w:jc w:val="both"/>
        <w:rPr>
          <w:rFonts w:asciiTheme="minorHAnsi" w:eastAsia="Times New Roman" w:hAnsiTheme="minorHAnsi" w:cstheme="minorHAnsi"/>
          <w:lang w:val="de-DE"/>
        </w:rPr>
      </w:pPr>
      <w:bookmarkStart w:id="24" w:name="_Toc494440283"/>
      <w:r w:rsidRPr="002D4575">
        <w:rPr>
          <w:rFonts w:asciiTheme="minorHAnsi" w:eastAsia="Times New Roman" w:hAnsiTheme="minorHAnsi" w:cstheme="minorHAnsi"/>
          <w:lang w:val="de-DE"/>
        </w:rPr>
        <w:t>DGΥ 19:</w:t>
      </w:r>
      <w:r w:rsidR="002D4575">
        <w:rPr>
          <w:rFonts w:asciiTheme="minorHAnsi" w:eastAsia="Times New Roman" w:hAnsiTheme="minorHAnsi" w:cstheme="minorHAnsi"/>
          <w:lang w:val="de-DE"/>
        </w:rPr>
        <w:t xml:space="preserve"> </w:t>
      </w:r>
      <w:r w:rsidRPr="002D4575">
        <w:rPr>
          <w:rFonts w:asciiTheme="minorHAnsi" w:eastAsia="Times New Roman" w:hAnsiTheme="minorHAnsi" w:cstheme="minorHAnsi"/>
          <w:lang w:val="de-DE"/>
        </w:rPr>
        <w:t xml:space="preserve">Einführung in die Didaktik </w:t>
      </w:r>
      <w:proofErr w:type="spellStart"/>
      <w:r w:rsidRPr="002D4575">
        <w:rPr>
          <w:rFonts w:asciiTheme="minorHAnsi" w:eastAsia="Times New Roman" w:hAnsiTheme="minorHAnsi" w:cstheme="minorHAnsi"/>
          <w:lang w:val="de-DE"/>
        </w:rPr>
        <w:t>DaF</w:t>
      </w:r>
      <w:proofErr w:type="spellEnd"/>
      <w:r w:rsidRPr="002D4575">
        <w:rPr>
          <w:rFonts w:asciiTheme="minorHAnsi" w:eastAsia="Times New Roman" w:hAnsiTheme="minorHAnsi" w:cstheme="minorHAnsi"/>
          <w:lang w:val="de-DE"/>
        </w:rPr>
        <w:t xml:space="preserve"> II</w:t>
      </w:r>
      <w:bookmarkEnd w:id="24"/>
    </w:p>
    <w:p w:rsidR="00AF2337" w:rsidRPr="001C2AB3" w:rsidRDefault="00AF2337" w:rsidP="002D4575">
      <w:pPr>
        <w:spacing w:line="360" w:lineRule="auto"/>
        <w:jc w:val="both"/>
        <w:rPr>
          <w:rFonts w:cstheme="minorHAnsi"/>
          <w:iCs/>
          <w:lang w:val="de-DE"/>
        </w:rPr>
      </w:pPr>
      <w:r w:rsidRPr="001C2AB3">
        <w:rPr>
          <w:rFonts w:cstheme="minorHAnsi"/>
          <w:iCs/>
          <w:lang w:val="de-DE"/>
        </w:rPr>
        <w:t xml:space="preserve">Lehrkraft: Dafni </w:t>
      </w:r>
      <w:proofErr w:type="spellStart"/>
      <w:r w:rsidRPr="001C2AB3">
        <w:rPr>
          <w:rFonts w:cstheme="minorHAnsi"/>
          <w:iCs/>
          <w:lang w:val="de-DE"/>
        </w:rPr>
        <w:t>Wiedenmayer</w:t>
      </w:r>
      <w:proofErr w:type="spellEnd"/>
    </w:p>
    <w:p w:rsidR="00AF2337" w:rsidRPr="002D4575" w:rsidRDefault="00AF2337" w:rsidP="002D4575">
      <w:pPr>
        <w:pStyle w:val="1"/>
        <w:jc w:val="both"/>
        <w:rPr>
          <w:rFonts w:asciiTheme="minorHAnsi" w:hAnsiTheme="minorHAnsi" w:cstheme="minorHAnsi"/>
          <w:lang w:val="de-DE"/>
        </w:rPr>
      </w:pPr>
      <w:bookmarkStart w:id="25" w:name="_Toc461691454"/>
      <w:bookmarkStart w:id="26" w:name="_Toc494440284"/>
      <w:r w:rsidRPr="002D4575">
        <w:rPr>
          <w:rFonts w:asciiTheme="minorHAnsi" w:hAnsiTheme="minorHAnsi" w:cstheme="minorHAnsi"/>
          <w:lang w:val="de-DE"/>
        </w:rPr>
        <w:t>5. und 7. Semester</w:t>
      </w:r>
      <w:bookmarkEnd w:id="25"/>
      <w:bookmarkEnd w:id="26"/>
    </w:p>
    <w:p w:rsidR="00AF2337" w:rsidRPr="002D4575" w:rsidRDefault="00AF2337" w:rsidP="002D4575">
      <w:pPr>
        <w:pStyle w:val="2"/>
        <w:jc w:val="both"/>
        <w:rPr>
          <w:rFonts w:asciiTheme="minorHAnsi" w:eastAsia="Times New Roman" w:hAnsiTheme="minorHAnsi" w:cstheme="minorHAnsi"/>
          <w:lang w:val="de-DE"/>
        </w:rPr>
      </w:pPr>
      <w:bookmarkStart w:id="27" w:name="_Toc461691456"/>
      <w:bookmarkStart w:id="28" w:name="_Toc494440285"/>
      <w:r w:rsidRPr="002D4575">
        <w:rPr>
          <w:rFonts w:asciiTheme="minorHAnsi" w:eastAsia="Times New Roman" w:hAnsiTheme="minorHAnsi" w:cstheme="minorHAnsi"/>
          <w:lang w:val="de-DE"/>
        </w:rPr>
        <w:t>DGA 34:  Lexikologie</w:t>
      </w:r>
      <w:bookmarkEnd w:id="27"/>
      <w:r w:rsidRPr="002D4575">
        <w:rPr>
          <w:rFonts w:asciiTheme="minorHAnsi" w:eastAsia="Times New Roman" w:hAnsiTheme="minorHAnsi" w:cstheme="minorHAnsi"/>
          <w:lang w:val="de-DE"/>
        </w:rPr>
        <w:t xml:space="preserve"> – Historische Lexikologie</w:t>
      </w:r>
      <w:bookmarkEnd w:id="28"/>
    </w:p>
    <w:p w:rsidR="00AF2337" w:rsidRPr="002D4575" w:rsidRDefault="00AF2337" w:rsidP="002D4575">
      <w:pPr>
        <w:jc w:val="both"/>
        <w:rPr>
          <w:rFonts w:eastAsia="Times New Roman" w:cstheme="minorHAnsi"/>
          <w:lang w:val="de-DE"/>
        </w:rPr>
      </w:pPr>
      <w:r w:rsidRPr="002D4575">
        <w:rPr>
          <w:rFonts w:eastAsia="Times New Roman" w:cstheme="minorHAnsi"/>
          <w:lang w:val="de-DE"/>
        </w:rPr>
        <w:t>Lehrkraft: Joachim Theisen</w:t>
      </w:r>
    </w:p>
    <w:p w:rsidR="00AF2337" w:rsidRPr="002D4575" w:rsidRDefault="00AF2337" w:rsidP="002D4575">
      <w:pPr>
        <w:jc w:val="both"/>
        <w:rPr>
          <w:rFonts w:cstheme="minorHAnsi"/>
          <w:sz w:val="24"/>
          <w:lang w:val="de-DE"/>
        </w:rPr>
      </w:pPr>
      <w:r w:rsidRPr="002D4575">
        <w:rPr>
          <w:rFonts w:cstheme="minorHAnsi"/>
          <w:sz w:val="24"/>
          <w:lang w:val="de-DE"/>
        </w:rPr>
        <w:t>Schon in der griechischen Antike haben sich Menschen Gedanken darüber gemacht, woher Wörter kommen und woher sie ihre Bedeutung haben. Spätestens im 19. Jahrhundert einigte man sich darauf, dass sie grundsätzlich konventionell sind. Dass ein Baum „Baum“ oder „</w:t>
      </w:r>
      <w:r w:rsidRPr="002D4575">
        <w:rPr>
          <w:rFonts w:cstheme="minorHAnsi"/>
          <w:sz w:val="24"/>
        </w:rPr>
        <w:t>δέντρο</w:t>
      </w:r>
      <w:r w:rsidRPr="002D4575">
        <w:rPr>
          <w:rFonts w:cstheme="minorHAnsi"/>
          <w:sz w:val="24"/>
          <w:lang w:val="de-DE"/>
        </w:rPr>
        <w:t>“ oder „</w:t>
      </w:r>
      <w:proofErr w:type="spellStart"/>
      <w:r w:rsidRPr="002D4575">
        <w:rPr>
          <w:rFonts w:cstheme="minorHAnsi"/>
          <w:sz w:val="24"/>
          <w:lang w:val="de-DE"/>
        </w:rPr>
        <w:t>tree</w:t>
      </w:r>
      <w:proofErr w:type="spellEnd"/>
      <w:r w:rsidRPr="002D4575">
        <w:rPr>
          <w:rFonts w:cstheme="minorHAnsi"/>
          <w:sz w:val="24"/>
          <w:lang w:val="de-DE"/>
        </w:rPr>
        <w:t>“ oder „</w:t>
      </w:r>
      <w:proofErr w:type="spellStart"/>
      <w:r w:rsidRPr="002D4575">
        <w:rPr>
          <w:rFonts w:cstheme="minorHAnsi"/>
          <w:sz w:val="24"/>
          <w:lang w:val="de-DE"/>
        </w:rPr>
        <w:t>arbre</w:t>
      </w:r>
      <w:proofErr w:type="spellEnd"/>
      <w:r w:rsidRPr="002D4575">
        <w:rPr>
          <w:rFonts w:cstheme="minorHAnsi"/>
          <w:sz w:val="24"/>
          <w:lang w:val="de-DE"/>
        </w:rPr>
        <w:t>“ heißt, hat offensichtlich mit dem Baum in der Natur nicht das Geringste zu tun, oder sieht irgendein Baum nach „Baum“ oder „</w:t>
      </w:r>
      <w:r w:rsidRPr="002D4575">
        <w:rPr>
          <w:rFonts w:cstheme="minorHAnsi"/>
          <w:sz w:val="24"/>
        </w:rPr>
        <w:t>δέντρο</w:t>
      </w:r>
      <w:r w:rsidRPr="002D4575">
        <w:rPr>
          <w:rFonts w:cstheme="minorHAnsi"/>
          <w:sz w:val="24"/>
          <w:lang w:val="de-DE"/>
        </w:rPr>
        <w:t>“ oder „</w:t>
      </w:r>
      <w:proofErr w:type="spellStart"/>
      <w:r w:rsidRPr="002D4575">
        <w:rPr>
          <w:rFonts w:cstheme="minorHAnsi"/>
          <w:sz w:val="24"/>
          <w:lang w:val="de-DE"/>
        </w:rPr>
        <w:t>tree</w:t>
      </w:r>
      <w:proofErr w:type="spellEnd"/>
      <w:r w:rsidRPr="002D4575">
        <w:rPr>
          <w:rFonts w:cstheme="minorHAnsi"/>
          <w:sz w:val="24"/>
          <w:lang w:val="de-DE"/>
        </w:rPr>
        <w:t>“ oder „</w:t>
      </w:r>
      <w:proofErr w:type="spellStart"/>
      <w:r w:rsidRPr="002D4575">
        <w:rPr>
          <w:rFonts w:cstheme="minorHAnsi"/>
          <w:sz w:val="24"/>
          <w:lang w:val="de-DE"/>
        </w:rPr>
        <w:t>arbre</w:t>
      </w:r>
      <w:proofErr w:type="spellEnd"/>
      <w:r w:rsidRPr="002D4575">
        <w:rPr>
          <w:rFonts w:cstheme="minorHAnsi"/>
          <w:sz w:val="24"/>
          <w:lang w:val="de-DE"/>
        </w:rPr>
        <w:t xml:space="preserve">“ aus? Trotzdem kommen Wörter aber irgendwoher, und die allermeisten haben ihre Bedeutung tatsächlich aus anderen Wörtern in ihrer direkten Umgebung oder auch nicht. Zum Beispiel: „lesbar“ ist etwas, das man lesen kann, wie auch „leserlich“, „Essbares“ überlebt man üblicherweise nach dem Genuss, doch viele Pilze sind essbar, aber manche nur </w:t>
      </w:r>
      <w:r w:rsidRPr="002D4575">
        <w:rPr>
          <w:rFonts w:cstheme="minorHAnsi"/>
          <w:sz w:val="24"/>
          <w:lang w:val="de-DE"/>
        </w:rPr>
        <w:lastRenderedPageBreak/>
        <w:t xml:space="preserve">einmal. Doch </w:t>
      </w:r>
      <w:proofErr w:type="spellStart"/>
      <w:r w:rsidRPr="002D4575">
        <w:rPr>
          <w:rFonts w:cstheme="minorHAnsi"/>
          <w:sz w:val="24"/>
          <w:lang w:val="de-DE"/>
        </w:rPr>
        <w:t>Esserliches</w:t>
      </w:r>
      <w:proofErr w:type="spellEnd"/>
      <w:r w:rsidRPr="002D4575">
        <w:rPr>
          <w:rFonts w:cstheme="minorHAnsi"/>
          <w:sz w:val="24"/>
          <w:lang w:val="de-DE"/>
        </w:rPr>
        <w:t xml:space="preserve"> gibt es nicht. Wie kommt es zu so etwas? Wie entstehen Wörter, was können Wörter, was kann man machen mit Wörtern?</w:t>
      </w:r>
    </w:p>
    <w:p w:rsidR="00AF2337" w:rsidRPr="002D4575" w:rsidRDefault="00AF2337" w:rsidP="002D4575">
      <w:pPr>
        <w:jc w:val="both"/>
        <w:rPr>
          <w:rFonts w:cstheme="minorHAnsi"/>
          <w:sz w:val="24"/>
          <w:lang w:val="de-DE"/>
        </w:rPr>
      </w:pPr>
      <w:r w:rsidRPr="002D4575">
        <w:rPr>
          <w:rFonts w:cstheme="minorHAnsi"/>
          <w:sz w:val="24"/>
          <w:lang w:val="de-DE"/>
        </w:rPr>
        <w:t>Die historische Lexikologie beschäftigt sich damit, woher Wörter ihre Bedeutung haben. Dieser Frage werden wir auch im Seminar nachgehen.</w:t>
      </w:r>
    </w:p>
    <w:p w:rsidR="00AF2337" w:rsidRPr="002D4575" w:rsidRDefault="00AF2337" w:rsidP="002D4575">
      <w:pPr>
        <w:jc w:val="both"/>
        <w:rPr>
          <w:rFonts w:cstheme="minorHAnsi"/>
          <w:sz w:val="24"/>
          <w:lang w:val="de-DE"/>
        </w:rPr>
      </w:pPr>
      <w:r w:rsidRPr="002D4575">
        <w:rPr>
          <w:rFonts w:cstheme="minorHAnsi"/>
          <w:sz w:val="24"/>
          <w:lang w:val="de-DE"/>
        </w:rPr>
        <w:t>Wer das Seminar besucht und erfolgreich abgeschlossen hat, ist in der Lage,</w:t>
      </w:r>
    </w:p>
    <w:p w:rsidR="00AF2337" w:rsidRPr="002D4575" w:rsidRDefault="00AF2337" w:rsidP="007F6B95">
      <w:pPr>
        <w:pStyle w:val="a3"/>
        <w:numPr>
          <w:ilvl w:val="0"/>
          <w:numId w:val="20"/>
        </w:numPr>
        <w:jc w:val="both"/>
        <w:rPr>
          <w:rFonts w:asciiTheme="minorHAnsi" w:hAnsiTheme="minorHAnsi" w:cstheme="minorHAnsi"/>
          <w:lang w:val="de-DE"/>
        </w:rPr>
      </w:pPr>
      <w:r w:rsidRPr="002D4575">
        <w:rPr>
          <w:rFonts w:asciiTheme="minorHAnsi" w:hAnsiTheme="minorHAnsi" w:cstheme="minorHAnsi"/>
          <w:lang w:val="de-DE"/>
        </w:rPr>
        <w:t>die Herkunft von Wörtern zu verstehen,</w:t>
      </w:r>
    </w:p>
    <w:p w:rsidR="00AF2337" w:rsidRPr="002D4575" w:rsidRDefault="00AF2337" w:rsidP="007F6B95">
      <w:pPr>
        <w:pStyle w:val="a3"/>
        <w:numPr>
          <w:ilvl w:val="0"/>
          <w:numId w:val="20"/>
        </w:numPr>
        <w:jc w:val="both"/>
        <w:rPr>
          <w:rFonts w:asciiTheme="minorHAnsi" w:hAnsiTheme="minorHAnsi" w:cstheme="minorHAnsi"/>
        </w:rPr>
      </w:pPr>
      <w:proofErr w:type="spellStart"/>
      <w:r w:rsidRPr="002D4575">
        <w:rPr>
          <w:rFonts w:asciiTheme="minorHAnsi" w:hAnsiTheme="minorHAnsi" w:cstheme="minorHAnsi"/>
        </w:rPr>
        <w:t>Bedeutungsentwicklungenzuerklären</w:t>
      </w:r>
      <w:proofErr w:type="spellEnd"/>
      <w:r w:rsidRPr="002D4575">
        <w:rPr>
          <w:rFonts w:asciiTheme="minorHAnsi" w:hAnsiTheme="minorHAnsi" w:cstheme="minorHAnsi"/>
        </w:rPr>
        <w:t>,</w:t>
      </w:r>
    </w:p>
    <w:p w:rsidR="00AF2337" w:rsidRPr="002D4575" w:rsidRDefault="00AF2337" w:rsidP="007F6B95">
      <w:pPr>
        <w:pStyle w:val="a3"/>
        <w:numPr>
          <w:ilvl w:val="0"/>
          <w:numId w:val="20"/>
        </w:numPr>
        <w:jc w:val="both"/>
        <w:rPr>
          <w:rFonts w:asciiTheme="minorHAnsi" w:hAnsiTheme="minorHAnsi" w:cstheme="minorHAnsi"/>
          <w:lang w:val="de-DE"/>
        </w:rPr>
      </w:pPr>
      <w:r w:rsidRPr="002D4575">
        <w:rPr>
          <w:rFonts w:asciiTheme="minorHAnsi" w:hAnsiTheme="minorHAnsi" w:cstheme="minorHAnsi"/>
          <w:lang w:val="de-DE"/>
        </w:rPr>
        <w:t>deutsche Wortbildungsmuster zu verstehen und zu erklären</w:t>
      </w:r>
    </w:p>
    <w:p w:rsidR="00AF2337" w:rsidRPr="007F6B95" w:rsidRDefault="00AF2337" w:rsidP="007F6B95">
      <w:pPr>
        <w:pStyle w:val="a3"/>
        <w:numPr>
          <w:ilvl w:val="0"/>
          <w:numId w:val="20"/>
        </w:numPr>
        <w:jc w:val="both"/>
        <w:rPr>
          <w:rFonts w:cstheme="minorHAnsi"/>
          <w:lang w:val="de-DE"/>
        </w:rPr>
      </w:pPr>
      <w:r w:rsidRPr="007F6B95">
        <w:rPr>
          <w:rFonts w:cstheme="minorHAnsi"/>
          <w:u w:val="single"/>
          <w:lang w:val="de-DE"/>
        </w:rPr>
        <w:t>Qualifikation:</w:t>
      </w:r>
      <w:r w:rsidRPr="007F6B95">
        <w:rPr>
          <w:rFonts w:cstheme="minorHAnsi"/>
          <w:lang w:val="de-DE"/>
        </w:rPr>
        <w:t xml:space="preserve"> Regelmäßige Teilnahme, Referat und Seminararbeit</w:t>
      </w:r>
    </w:p>
    <w:p w:rsidR="00AF2337" w:rsidRPr="002D4575" w:rsidRDefault="00AF2337" w:rsidP="002D4575">
      <w:pPr>
        <w:tabs>
          <w:tab w:val="decimal" w:pos="540"/>
          <w:tab w:val="decimal" w:pos="990"/>
          <w:tab w:val="decimal" w:pos="1170"/>
        </w:tabs>
        <w:spacing w:line="360" w:lineRule="auto"/>
        <w:jc w:val="both"/>
        <w:rPr>
          <w:rFonts w:cstheme="minorHAnsi"/>
          <w:b/>
          <w:caps/>
          <w:sz w:val="20"/>
          <w:lang w:val="de-DE"/>
        </w:rPr>
      </w:pPr>
    </w:p>
    <w:p w:rsidR="00AF2337" w:rsidRPr="007F6B95" w:rsidRDefault="00BD058F" w:rsidP="007F6B95">
      <w:pPr>
        <w:pStyle w:val="2"/>
        <w:jc w:val="both"/>
        <w:rPr>
          <w:rFonts w:asciiTheme="minorHAnsi" w:eastAsia="Times New Roman" w:hAnsiTheme="minorHAnsi" w:cstheme="minorHAnsi"/>
          <w:lang w:val="de-DE"/>
        </w:rPr>
      </w:pPr>
      <w:bookmarkStart w:id="29" w:name="_Toc494440286"/>
      <w:r>
        <w:rPr>
          <w:rFonts w:asciiTheme="minorHAnsi" w:eastAsia="Times New Roman" w:hAnsiTheme="minorHAnsi" w:cstheme="minorHAnsi"/>
          <w:lang w:val="de-DE"/>
        </w:rPr>
        <w:t xml:space="preserve">DGB 38: </w:t>
      </w:r>
      <w:r w:rsidR="00AF2337" w:rsidRPr="007F6B95">
        <w:rPr>
          <w:rFonts w:asciiTheme="minorHAnsi" w:eastAsia="Times New Roman" w:hAnsiTheme="minorHAnsi" w:cstheme="minorHAnsi"/>
          <w:lang w:val="de-DE"/>
        </w:rPr>
        <w:t>Semantik</w:t>
      </w:r>
      <w:bookmarkEnd w:id="29"/>
      <w:r w:rsidR="009072AD" w:rsidRPr="002D4575">
        <w:rPr>
          <w:rFonts w:asciiTheme="minorHAnsi" w:eastAsia="Times New Roman" w:hAnsiTheme="minorHAnsi" w:cstheme="minorHAnsi"/>
          <w:lang w:val="de-DE"/>
        </w:rPr>
        <w:fldChar w:fldCharType="begin"/>
      </w:r>
      <w:r w:rsidR="00AF2337" w:rsidRPr="002D4575">
        <w:rPr>
          <w:rFonts w:asciiTheme="minorHAnsi" w:eastAsia="Times New Roman" w:hAnsiTheme="minorHAnsi" w:cstheme="minorHAnsi"/>
          <w:lang w:val="de-DE"/>
        </w:rPr>
        <w:instrText xml:space="preserve"> SEQ CHAPTER \h \r 1</w:instrText>
      </w:r>
      <w:r w:rsidR="009072AD" w:rsidRPr="002D4575">
        <w:rPr>
          <w:rFonts w:asciiTheme="minorHAnsi" w:eastAsia="Times New Roman" w:hAnsiTheme="minorHAnsi" w:cstheme="minorHAnsi"/>
          <w:lang w:val="de-DE"/>
        </w:rPr>
        <w:fldChar w:fldCharType="end"/>
      </w:r>
      <w:r w:rsidR="009072AD" w:rsidRPr="002D4575">
        <w:rPr>
          <w:rFonts w:asciiTheme="minorHAnsi" w:eastAsia="Times New Roman" w:hAnsiTheme="minorHAnsi" w:cstheme="minorHAnsi"/>
          <w:lang w:val="de-DE"/>
        </w:rPr>
        <w:fldChar w:fldCharType="begin"/>
      </w:r>
      <w:r w:rsidR="00AF2337" w:rsidRPr="002D4575">
        <w:rPr>
          <w:rFonts w:asciiTheme="minorHAnsi" w:eastAsia="Times New Roman" w:hAnsiTheme="minorHAnsi" w:cstheme="minorHAnsi"/>
          <w:lang w:val="de-DE"/>
        </w:rPr>
        <w:instrText xml:space="preserve"> SEQ CHAPTER \h \r 1</w:instrText>
      </w:r>
      <w:r w:rsidR="009072AD" w:rsidRPr="002D4575">
        <w:rPr>
          <w:rFonts w:asciiTheme="minorHAnsi" w:eastAsia="Times New Roman" w:hAnsiTheme="minorHAnsi" w:cstheme="minorHAnsi"/>
          <w:lang w:val="de-DE"/>
        </w:rPr>
        <w:fldChar w:fldCharType="end"/>
      </w:r>
      <w:r w:rsidR="00AF2337" w:rsidRPr="002D4575">
        <w:rPr>
          <w:rFonts w:asciiTheme="minorHAnsi" w:eastAsia="Times New Roman" w:hAnsiTheme="minorHAnsi" w:cstheme="minorHAnsi"/>
          <w:lang w:val="de-DE"/>
        </w:rPr>
        <w:tab/>
      </w:r>
    </w:p>
    <w:p w:rsidR="00AF2337" w:rsidRPr="002D4575" w:rsidRDefault="00AF2337" w:rsidP="002D4575">
      <w:pPr>
        <w:tabs>
          <w:tab w:val="left" w:pos="720"/>
          <w:tab w:val="right" w:pos="9020"/>
        </w:tabs>
        <w:jc w:val="both"/>
        <w:rPr>
          <w:rFonts w:cstheme="minorHAnsi"/>
          <w:iCs/>
          <w:lang w:val="de-DE"/>
        </w:rPr>
      </w:pPr>
      <w:r w:rsidRPr="002D4575">
        <w:rPr>
          <w:rFonts w:cstheme="minorHAnsi"/>
          <w:iCs/>
          <w:lang w:val="de-DE"/>
        </w:rPr>
        <w:t xml:space="preserve">Lehrkraft: </w:t>
      </w:r>
      <w:r w:rsidRPr="002D4575">
        <w:rPr>
          <w:rFonts w:cstheme="minorHAnsi"/>
          <w:i/>
          <w:iCs/>
          <w:lang w:val="de-DE"/>
        </w:rPr>
        <w:t>Winfried Lechner</w:t>
      </w:r>
    </w:p>
    <w:p w:rsidR="00AF2337" w:rsidRPr="007F6B95" w:rsidRDefault="00AF2337" w:rsidP="002D4575">
      <w:pPr>
        <w:tabs>
          <w:tab w:val="decimal" w:pos="540"/>
          <w:tab w:val="decimal" w:pos="990"/>
          <w:tab w:val="decimal" w:pos="1170"/>
        </w:tabs>
        <w:spacing w:line="360" w:lineRule="auto"/>
        <w:jc w:val="both"/>
        <w:rPr>
          <w:rFonts w:cstheme="minorHAnsi"/>
          <w:lang w:val="de-DE"/>
        </w:rPr>
      </w:pPr>
      <w:bookmarkStart w:id="30" w:name="_Toc461691458"/>
      <w:r w:rsidRPr="007F6B95">
        <w:rPr>
          <w:rFonts w:cstheme="minorHAnsi"/>
          <w:lang w:val="de-DE"/>
        </w:rPr>
        <w:t xml:space="preserve">Die Sätze der natürlichen Sprache besitzen Bedeutung, die auf systematische Art und Weise aus der Bedeutung der Teile dieser Sätze abgeleitet werden kann. Die </w:t>
      </w:r>
      <w:proofErr w:type="spellStart"/>
      <w:r w:rsidRPr="007F6B95">
        <w:rPr>
          <w:rFonts w:cstheme="minorHAnsi"/>
          <w:lang w:val="de-DE"/>
        </w:rPr>
        <w:t>natürlichsprachliche</w:t>
      </w:r>
      <w:proofErr w:type="spellEnd"/>
      <w:r w:rsidRPr="007F6B95">
        <w:rPr>
          <w:rFonts w:cstheme="minorHAnsi"/>
          <w:lang w:val="de-DE"/>
        </w:rPr>
        <w:t xml:space="preserve"> Semantik stellt jenen Teilbereich der Linguistik dar, der sich mit diesen Bedeutungsbeziehungen </w:t>
      </w:r>
      <w:proofErr w:type="spellStart"/>
      <w:r w:rsidRPr="007F6B95">
        <w:rPr>
          <w:rFonts w:cstheme="minorHAnsi"/>
          <w:lang w:val="de-DE"/>
        </w:rPr>
        <w:t>befaßt</w:t>
      </w:r>
      <w:proofErr w:type="spellEnd"/>
      <w:r w:rsidRPr="007F6B95">
        <w:rPr>
          <w:rFonts w:cstheme="minorHAnsi"/>
          <w:lang w:val="de-DE"/>
        </w:rPr>
        <w:t xml:space="preserve"> und versucht eine konkrete Theorie der Bedeutung zu formulieren. Der Kurs verfolgt drei Ziele: (i) Einführung in die grundlegenden formalen Methoden und Arbeitsweisen der Semantik (</w:t>
      </w:r>
      <w:proofErr w:type="spellStart"/>
      <w:r w:rsidRPr="007F6B95">
        <w:rPr>
          <w:rFonts w:cstheme="minorHAnsi"/>
          <w:lang w:val="de-DE"/>
        </w:rPr>
        <w:t>ii</w:t>
      </w:r>
      <w:proofErr w:type="spellEnd"/>
      <w:r w:rsidRPr="007F6B95">
        <w:rPr>
          <w:rFonts w:cstheme="minorHAnsi"/>
          <w:lang w:val="de-DE"/>
        </w:rPr>
        <w:t xml:space="preserve">) Analyse von </w:t>
      </w:r>
      <w:proofErr w:type="spellStart"/>
      <w:r w:rsidRPr="007F6B95">
        <w:rPr>
          <w:rFonts w:cstheme="minorHAnsi"/>
          <w:lang w:val="de-DE"/>
        </w:rPr>
        <w:t>natürlichsprachlichen</w:t>
      </w:r>
      <w:proofErr w:type="spellEnd"/>
      <w:r w:rsidRPr="007F6B95">
        <w:rPr>
          <w:rFonts w:cstheme="minorHAnsi"/>
          <w:lang w:val="de-DE"/>
        </w:rPr>
        <w:t xml:space="preserve"> Phänomenen und (</w:t>
      </w:r>
      <w:proofErr w:type="spellStart"/>
      <w:r w:rsidRPr="007F6B95">
        <w:rPr>
          <w:rFonts w:cstheme="minorHAnsi"/>
          <w:lang w:val="de-DE"/>
        </w:rPr>
        <w:t>iii</w:t>
      </w:r>
      <w:proofErr w:type="spellEnd"/>
      <w:r w:rsidRPr="007F6B95">
        <w:rPr>
          <w:rFonts w:cstheme="minorHAnsi"/>
          <w:lang w:val="de-DE"/>
        </w:rPr>
        <w:t xml:space="preserve">) Diskussion der Beziehung zwischen der syntaktischen Struktur und der Bedeutung von Sätzen. Zu behandelnde Themen inkludieren den Wahrheitsbegriff, Bedeutung, Folgerung, Syllogistik, Prädikatenlogik, Ambiguität, Vagheit, Skopus und Quantifizierung. </w:t>
      </w:r>
    </w:p>
    <w:p w:rsidR="00AF2337" w:rsidRPr="00BD058F" w:rsidRDefault="009072AD" w:rsidP="00BD058F">
      <w:pPr>
        <w:pStyle w:val="2"/>
        <w:jc w:val="both"/>
        <w:rPr>
          <w:rFonts w:asciiTheme="minorHAnsi" w:eastAsia="Times New Roman" w:hAnsiTheme="minorHAnsi" w:cstheme="minorHAnsi"/>
          <w:lang w:val="de-DE"/>
        </w:rPr>
      </w:pPr>
      <w:r w:rsidRPr="007F6B95">
        <w:rPr>
          <w:rFonts w:asciiTheme="minorHAnsi" w:eastAsia="Times New Roman" w:hAnsiTheme="minorHAnsi" w:cstheme="minorHAnsi"/>
          <w:lang w:val="de-DE"/>
        </w:rPr>
        <w:fldChar w:fldCharType="begin"/>
      </w:r>
      <w:r w:rsidR="00AF2337" w:rsidRPr="007F6B95">
        <w:rPr>
          <w:rFonts w:asciiTheme="minorHAnsi" w:eastAsia="Times New Roman" w:hAnsiTheme="minorHAnsi" w:cstheme="minorHAnsi"/>
          <w:lang w:val="de-DE"/>
        </w:rPr>
        <w:instrText xml:space="preserve"> ADVANCE \d 7</w:instrText>
      </w:r>
      <w:bookmarkStart w:id="31" w:name="_Toc494440287"/>
      <w:r w:rsidRPr="007F6B95">
        <w:rPr>
          <w:rFonts w:asciiTheme="minorHAnsi" w:eastAsia="Times New Roman" w:hAnsiTheme="minorHAnsi" w:cstheme="minorHAnsi"/>
          <w:lang w:val="de-DE"/>
        </w:rPr>
        <w:fldChar w:fldCharType="end"/>
      </w:r>
      <w:r w:rsidR="00BD058F">
        <w:rPr>
          <w:rFonts w:asciiTheme="minorHAnsi" w:eastAsia="Times New Roman" w:hAnsiTheme="minorHAnsi" w:cstheme="minorHAnsi"/>
          <w:lang w:val="de-DE"/>
        </w:rPr>
        <w:t>DGB 41:</w:t>
      </w:r>
      <w:r w:rsidR="00AF2337" w:rsidRPr="007F6B95">
        <w:rPr>
          <w:rFonts w:asciiTheme="minorHAnsi" w:eastAsia="Times New Roman" w:hAnsiTheme="minorHAnsi" w:cstheme="minorHAnsi"/>
          <w:lang w:val="de-DE"/>
        </w:rPr>
        <w:t>Theorien des Spracherwerbs</w:t>
      </w:r>
      <w:bookmarkEnd w:id="31"/>
    </w:p>
    <w:p w:rsidR="00AF2337" w:rsidRPr="00BD058F" w:rsidRDefault="00AF2337" w:rsidP="002D4575">
      <w:pPr>
        <w:tabs>
          <w:tab w:val="decimal" w:pos="540"/>
          <w:tab w:val="decimal" w:pos="990"/>
          <w:tab w:val="decimal" w:pos="1170"/>
        </w:tabs>
        <w:spacing w:line="360" w:lineRule="auto"/>
        <w:jc w:val="both"/>
        <w:rPr>
          <w:rFonts w:cstheme="minorHAnsi"/>
          <w:i/>
          <w:lang w:val="de-DE"/>
        </w:rPr>
      </w:pPr>
      <w:r w:rsidRPr="00BD058F">
        <w:rPr>
          <w:rFonts w:cstheme="minorHAnsi"/>
          <w:i/>
          <w:lang w:val="de-DE"/>
        </w:rPr>
        <w:t>Lehrkraft: W. Lechner</w:t>
      </w:r>
    </w:p>
    <w:p w:rsidR="00AF2337" w:rsidRPr="00BD058F" w:rsidRDefault="00AF2337" w:rsidP="002D4575">
      <w:pPr>
        <w:tabs>
          <w:tab w:val="decimal" w:pos="540"/>
          <w:tab w:val="decimal" w:pos="990"/>
          <w:tab w:val="decimal" w:pos="1170"/>
        </w:tabs>
        <w:spacing w:line="360" w:lineRule="auto"/>
        <w:jc w:val="both"/>
        <w:rPr>
          <w:rFonts w:cstheme="minorHAnsi"/>
          <w:lang w:val="de-DE"/>
        </w:rPr>
      </w:pPr>
      <w:r w:rsidRPr="00BD058F">
        <w:rPr>
          <w:rFonts w:cstheme="minorHAnsi"/>
          <w:lang w:val="de-DE"/>
        </w:rPr>
        <w:t xml:space="preserve">Aus biologischer Sicht stellt menschliche Sprache die komplexeste bekannte Art von Verhalten dar, das sich sowohl </w:t>
      </w:r>
      <w:proofErr w:type="gramStart"/>
      <w:r w:rsidRPr="00BD058F">
        <w:rPr>
          <w:rFonts w:cstheme="minorHAnsi"/>
          <w:lang w:val="de-DE"/>
        </w:rPr>
        <w:t>qualitativ als auch quantitativ von allen anderen tierischen</w:t>
      </w:r>
      <w:proofErr w:type="gramEnd"/>
      <w:r w:rsidRPr="00BD058F">
        <w:rPr>
          <w:rFonts w:cstheme="minorHAnsi"/>
          <w:lang w:val="de-DE"/>
        </w:rPr>
        <w:t xml:space="preserve"> Kommunikationsformen unterscheidet. Im Gegensatz zu Tierkommunikation wird Sprache nicht mittels Nachahmung erlernt, sondern von Kindern ohne Anleitung und nur auf Basis der </w:t>
      </w:r>
      <w:proofErr w:type="gramStart"/>
      <w:r w:rsidRPr="00BD058F">
        <w:rPr>
          <w:rFonts w:cstheme="minorHAnsi"/>
          <w:lang w:val="de-DE"/>
        </w:rPr>
        <w:t>sprachlicher</w:t>
      </w:r>
      <w:proofErr w:type="gramEnd"/>
      <w:r w:rsidRPr="00BD058F">
        <w:rPr>
          <w:rFonts w:cstheme="minorHAnsi"/>
          <w:lang w:val="de-DE"/>
        </w:rPr>
        <w:t xml:space="preserve"> Daten, erworben. Theorien des </w:t>
      </w:r>
      <w:proofErr w:type="spellStart"/>
      <w:r w:rsidRPr="00BD058F">
        <w:rPr>
          <w:rFonts w:cstheme="minorHAnsi"/>
          <w:lang w:val="de-DE"/>
        </w:rPr>
        <w:t>Sprachwerwerbs</w:t>
      </w:r>
      <w:proofErr w:type="spellEnd"/>
      <w:r w:rsidRPr="00BD058F">
        <w:rPr>
          <w:rFonts w:cstheme="minorHAnsi"/>
          <w:lang w:val="de-DE"/>
        </w:rPr>
        <w:t xml:space="preserve"> versuchen zu verstehen, welche formalen, kognitiven und biologischen Eigenschaften zur Entwicklung von natürlicher Sprache im menschlichen Organismus führen. </w:t>
      </w:r>
    </w:p>
    <w:p w:rsidR="00AF2337" w:rsidRPr="00BD058F" w:rsidRDefault="00AF2337" w:rsidP="002D4575">
      <w:pPr>
        <w:tabs>
          <w:tab w:val="decimal" w:pos="540"/>
          <w:tab w:val="decimal" w:pos="990"/>
          <w:tab w:val="decimal" w:pos="1170"/>
        </w:tabs>
        <w:spacing w:line="360" w:lineRule="auto"/>
        <w:jc w:val="both"/>
        <w:rPr>
          <w:rFonts w:cstheme="minorHAnsi"/>
          <w:lang w:val="de-DE"/>
        </w:rPr>
      </w:pPr>
      <w:r w:rsidRPr="00BD058F">
        <w:rPr>
          <w:rFonts w:cstheme="minorHAnsi"/>
          <w:lang w:val="de-DE"/>
        </w:rPr>
        <w:tab/>
      </w:r>
      <w:r w:rsidRPr="00BD058F">
        <w:rPr>
          <w:rFonts w:cstheme="minorHAnsi"/>
          <w:lang w:val="de-DE"/>
        </w:rPr>
        <w:tab/>
        <w:t xml:space="preserve">Der Kurs bietet einen Überblick über die Grundlagen der Spracherwerbsforschung und behandelt folgende Themen: (i) zentrale Phänomene des Spracherwerbs in Phonologie, </w:t>
      </w:r>
      <w:r w:rsidRPr="00BD058F">
        <w:rPr>
          <w:rFonts w:cstheme="minorHAnsi"/>
          <w:lang w:val="de-DE"/>
        </w:rPr>
        <w:lastRenderedPageBreak/>
        <w:t>Syntax und Semantik; (</w:t>
      </w:r>
      <w:proofErr w:type="spellStart"/>
      <w:r w:rsidRPr="00BD058F">
        <w:rPr>
          <w:rFonts w:cstheme="minorHAnsi"/>
          <w:lang w:val="de-DE"/>
        </w:rPr>
        <w:t>ii</w:t>
      </w:r>
      <w:proofErr w:type="spellEnd"/>
      <w:r w:rsidRPr="00BD058F">
        <w:rPr>
          <w:rFonts w:cstheme="minorHAnsi"/>
          <w:lang w:val="de-DE"/>
        </w:rPr>
        <w:t>) experimentelle Methoden, Tests und Analyse statistischer Daten; (</w:t>
      </w:r>
      <w:proofErr w:type="spellStart"/>
      <w:r w:rsidRPr="00BD058F">
        <w:rPr>
          <w:rFonts w:cstheme="minorHAnsi"/>
          <w:lang w:val="de-DE"/>
        </w:rPr>
        <w:t>iii</w:t>
      </w:r>
      <w:proofErr w:type="spellEnd"/>
      <w:r w:rsidRPr="00BD058F">
        <w:rPr>
          <w:rFonts w:cstheme="minorHAnsi"/>
          <w:lang w:val="de-DE"/>
        </w:rPr>
        <w:t xml:space="preserve">) die Beziehung zwischen </w:t>
      </w:r>
      <w:proofErr w:type="spellStart"/>
      <w:r w:rsidRPr="00BD058F">
        <w:rPr>
          <w:rFonts w:cstheme="minorHAnsi"/>
          <w:lang w:val="de-DE"/>
        </w:rPr>
        <w:t>Spracherwebstheorien</w:t>
      </w:r>
      <w:proofErr w:type="spellEnd"/>
      <w:r w:rsidRPr="00BD058F">
        <w:rPr>
          <w:rFonts w:cstheme="minorHAnsi"/>
          <w:lang w:val="de-DE"/>
        </w:rPr>
        <w:t xml:space="preserve"> und linguistischer Theorie sowie (</w:t>
      </w:r>
      <w:proofErr w:type="spellStart"/>
      <w:r w:rsidRPr="00BD058F">
        <w:rPr>
          <w:rFonts w:cstheme="minorHAnsi"/>
          <w:lang w:val="de-DE"/>
        </w:rPr>
        <w:t>iv</w:t>
      </w:r>
      <w:proofErr w:type="spellEnd"/>
      <w:r w:rsidRPr="00BD058F">
        <w:rPr>
          <w:rFonts w:cstheme="minorHAnsi"/>
          <w:lang w:val="de-DE"/>
        </w:rPr>
        <w:t>) biologische Grundlagen des Spracherwerbs, im Vergleich mit Tierkommunikation.</w:t>
      </w:r>
    </w:p>
    <w:p w:rsidR="00AF2337" w:rsidRPr="00907262" w:rsidRDefault="00BD058F" w:rsidP="00907262">
      <w:pPr>
        <w:pStyle w:val="2"/>
        <w:jc w:val="both"/>
        <w:rPr>
          <w:rFonts w:asciiTheme="minorHAnsi" w:eastAsia="Times New Roman" w:hAnsiTheme="minorHAnsi" w:cstheme="minorHAnsi"/>
          <w:lang w:val="de-DE"/>
        </w:rPr>
      </w:pPr>
      <w:bookmarkStart w:id="32" w:name="_Toc494440288"/>
      <w:r>
        <w:rPr>
          <w:rFonts w:asciiTheme="minorHAnsi" w:eastAsia="Times New Roman" w:hAnsiTheme="minorHAnsi" w:cstheme="minorHAnsi"/>
          <w:lang w:val="de-DE"/>
        </w:rPr>
        <w:t>DGC 48:</w:t>
      </w:r>
      <w:r w:rsidR="00AF2337" w:rsidRPr="00BD058F">
        <w:rPr>
          <w:rFonts w:asciiTheme="minorHAnsi" w:eastAsia="Times New Roman" w:hAnsiTheme="minorHAnsi" w:cstheme="minorHAnsi"/>
          <w:lang w:val="de-DE"/>
        </w:rPr>
        <w:t>Theor</w:t>
      </w:r>
      <w:r>
        <w:rPr>
          <w:rFonts w:asciiTheme="minorHAnsi" w:eastAsia="Times New Roman" w:hAnsiTheme="minorHAnsi" w:cstheme="minorHAnsi"/>
          <w:lang w:val="de-DE"/>
        </w:rPr>
        <w:t>ie und Praxis der Übersetzung</w:t>
      </w:r>
      <w:bookmarkEnd w:id="32"/>
    </w:p>
    <w:p w:rsidR="00EA616D" w:rsidRDefault="00EA616D" w:rsidP="00BD058F">
      <w:pPr>
        <w:spacing w:after="0"/>
        <w:jc w:val="both"/>
        <w:outlineLvl w:val="0"/>
        <w:rPr>
          <w:rFonts w:cstheme="minorHAnsi"/>
          <w:i/>
          <w:lang w:val="de-DE"/>
        </w:rPr>
      </w:pPr>
    </w:p>
    <w:p w:rsidR="00AF2337" w:rsidRPr="00BD058F" w:rsidRDefault="00AF2337" w:rsidP="005637DB">
      <w:pPr>
        <w:rPr>
          <w:lang w:val="de-DE"/>
        </w:rPr>
      </w:pPr>
      <w:r w:rsidRPr="002D4575">
        <w:rPr>
          <w:lang w:val="de-DE"/>
        </w:rPr>
        <w:t xml:space="preserve">Lehrkraft: </w:t>
      </w:r>
      <w:proofErr w:type="spellStart"/>
      <w:r w:rsidRPr="002D4575">
        <w:rPr>
          <w:lang w:val="de-DE"/>
        </w:rPr>
        <w:t>Friederiki</w:t>
      </w:r>
      <w:proofErr w:type="spellEnd"/>
      <w:r w:rsidR="00907262">
        <w:rPr>
          <w:lang w:val="de-DE"/>
        </w:rPr>
        <w:t xml:space="preserve"> </w:t>
      </w:r>
      <w:proofErr w:type="spellStart"/>
      <w:r w:rsidRPr="002D4575">
        <w:rPr>
          <w:lang w:val="de-DE"/>
        </w:rPr>
        <w:t>Batsalia</w:t>
      </w:r>
      <w:proofErr w:type="spellEnd"/>
    </w:p>
    <w:p w:rsidR="00AF2337" w:rsidRPr="002D4575" w:rsidRDefault="00AF2337" w:rsidP="002D4575">
      <w:pPr>
        <w:jc w:val="both"/>
        <w:rPr>
          <w:rFonts w:cstheme="minorHAnsi"/>
          <w:bCs/>
          <w:lang w:val="de-DE"/>
        </w:rPr>
      </w:pPr>
      <w:r w:rsidRPr="002D4575">
        <w:rPr>
          <w:rFonts w:cstheme="minorHAnsi"/>
          <w:bCs/>
          <w:lang w:val="de-DE"/>
        </w:rPr>
        <w:t xml:space="preserve">Dieses Seminar verfolgt das Ziel, die </w:t>
      </w:r>
      <w:proofErr w:type="spellStart"/>
      <w:r w:rsidRPr="002D4575">
        <w:rPr>
          <w:rFonts w:cstheme="minorHAnsi"/>
          <w:bCs/>
          <w:lang w:val="de-DE"/>
        </w:rPr>
        <w:t>übersetzerische</w:t>
      </w:r>
      <w:proofErr w:type="spellEnd"/>
      <w:r w:rsidRPr="002D4575">
        <w:rPr>
          <w:rFonts w:cstheme="minorHAnsi"/>
          <w:bCs/>
          <w:lang w:val="de-DE"/>
        </w:rPr>
        <w:t xml:space="preserve"> Tätigkeit als einen Prozess zu verste</w:t>
      </w:r>
      <w:r w:rsidRPr="002D4575">
        <w:rPr>
          <w:rFonts w:cstheme="minorHAnsi"/>
          <w:bCs/>
          <w:lang w:val="de-DE"/>
        </w:rPr>
        <w:softHyphen/>
        <w:t xml:space="preserve">hen, der zu einem zielsprachlichen Text führt, der </w:t>
      </w:r>
      <w:proofErr w:type="spellStart"/>
      <w:r w:rsidRPr="002D4575">
        <w:rPr>
          <w:rFonts w:cstheme="minorHAnsi"/>
          <w:bCs/>
          <w:lang w:val="de-DE"/>
        </w:rPr>
        <w:t>äquivalent</w:t>
      </w:r>
      <w:proofErr w:type="spellEnd"/>
      <w:r w:rsidRPr="002D4575">
        <w:rPr>
          <w:rFonts w:cstheme="minorHAnsi"/>
          <w:bCs/>
          <w:lang w:val="de-DE"/>
        </w:rPr>
        <w:t xml:space="preserve"> zum ausgangssprachlichen Text ist. </w:t>
      </w:r>
    </w:p>
    <w:p w:rsidR="00AF2337" w:rsidRPr="002D4575" w:rsidRDefault="00AF2337" w:rsidP="002D4575">
      <w:pPr>
        <w:jc w:val="both"/>
        <w:rPr>
          <w:rFonts w:cstheme="minorHAnsi"/>
          <w:bCs/>
          <w:lang w:val="de-DE"/>
        </w:rPr>
      </w:pPr>
      <w:r w:rsidRPr="002D4575">
        <w:rPr>
          <w:rFonts w:cstheme="minorHAnsi"/>
          <w:bCs/>
          <w:lang w:val="de-DE"/>
        </w:rPr>
        <w:t>Eine theoretische Annäherung an die Art und Weise, wie Lexik, Morphologie und Syntax, Semantik, Pragmatik und Stil –unter Berücksichtigung der jeweiligen Textsorte – zu analysie</w:t>
      </w:r>
      <w:r w:rsidRPr="002D4575">
        <w:rPr>
          <w:rFonts w:cstheme="minorHAnsi"/>
          <w:bCs/>
          <w:lang w:val="de-DE"/>
        </w:rPr>
        <w:softHyphen/>
        <w:t>ren sind und deren jeweiliger kommunikativer Stellenwert zu bestimmen ist, stellt die Grund</w:t>
      </w:r>
      <w:r w:rsidRPr="002D4575">
        <w:rPr>
          <w:rFonts w:cstheme="minorHAnsi"/>
          <w:bCs/>
          <w:lang w:val="de-DE"/>
        </w:rPr>
        <w:softHyphen/>
        <w:t xml:space="preserve">lage dar, auf der die Übersetzung konkreter Texte aus dem Griechischen ins Deutsche untersucht werden wird. </w:t>
      </w:r>
    </w:p>
    <w:p w:rsidR="00AF2337" w:rsidRPr="002D4575" w:rsidRDefault="00AF2337" w:rsidP="002D4575">
      <w:pPr>
        <w:jc w:val="both"/>
        <w:rPr>
          <w:rFonts w:cstheme="minorHAnsi"/>
          <w:lang w:val="de-DE"/>
        </w:rPr>
      </w:pPr>
      <w:r w:rsidRPr="002D4575">
        <w:rPr>
          <w:rFonts w:cstheme="minorHAnsi"/>
          <w:bCs/>
          <w:lang w:val="de-DE"/>
        </w:rPr>
        <w:t xml:space="preserve">Studenten/innen, </w:t>
      </w:r>
      <w:r w:rsidRPr="002D4575">
        <w:rPr>
          <w:rFonts w:cstheme="minorHAnsi"/>
          <w:lang w:val="de-DE"/>
        </w:rPr>
        <w:t xml:space="preserve">die erfolgreich an dieser Lehrveranstaltung teilnehmen, </w:t>
      </w:r>
    </w:p>
    <w:p w:rsidR="00AF2337" w:rsidRPr="00F55B3C" w:rsidRDefault="00AF2337" w:rsidP="00BD058F">
      <w:pPr>
        <w:pStyle w:val="a3"/>
        <w:numPr>
          <w:ilvl w:val="0"/>
          <w:numId w:val="21"/>
        </w:numPr>
        <w:spacing w:after="160" w:line="256" w:lineRule="auto"/>
        <w:jc w:val="both"/>
        <w:rPr>
          <w:rFonts w:asciiTheme="minorHAnsi" w:hAnsiTheme="minorHAnsi" w:cstheme="minorHAnsi"/>
          <w:sz w:val="22"/>
          <w:szCs w:val="22"/>
          <w:lang w:val="de-DE"/>
        </w:rPr>
      </w:pPr>
      <w:r w:rsidRPr="00F55B3C">
        <w:rPr>
          <w:rFonts w:asciiTheme="minorHAnsi" w:hAnsiTheme="minorHAnsi" w:cstheme="minorHAnsi"/>
          <w:sz w:val="22"/>
          <w:szCs w:val="22"/>
          <w:lang w:val="de-DE"/>
        </w:rPr>
        <w:t>reflektieren kritisch über den Stellenwert der o.a. Aspekte hinsichtlich deren kom</w:t>
      </w:r>
      <w:r w:rsidR="000053C5" w:rsidRPr="00F55B3C">
        <w:rPr>
          <w:rFonts w:asciiTheme="minorHAnsi" w:hAnsiTheme="minorHAnsi" w:cstheme="minorHAnsi"/>
          <w:sz w:val="22"/>
          <w:szCs w:val="22"/>
          <w:lang w:val="de-DE"/>
        </w:rPr>
        <w:t>muni</w:t>
      </w:r>
      <w:r w:rsidRPr="00F55B3C">
        <w:rPr>
          <w:rFonts w:asciiTheme="minorHAnsi" w:hAnsiTheme="minorHAnsi" w:cstheme="minorHAnsi"/>
          <w:sz w:val="22"/>
          <w:szCs w:val="22"/>
          <w:lang w:val="de-DE"/>
        </w:rPr>
        <w:t>kativer Bedeutung,</w:t>
      </w:r>
    </w:p>
    <w:p w:rsidR="00AF2337" w:rsidRPr="00F55B3C" w:rsidRDefault="00AF2337" w:rsidP="00BD058F">
      <w:pPr>
        <w:pStyle w:val="a3"/>
        <w:numPr>
          <w:ilvl w:val="0"/>
          <w:numId w:val="21"/>
        </w:numPr>
        <w:spacing w:after="160" w:line="256" w:lineRule="auto"/>
        <w:jc w:val="both"/>
        <w:rPr>
          <w:rFonts w:asciiTheme="minorHAnsi" w:hAnsiTheme="minorHAnsi" w:cstheme="minorHAnsi"/>
          <w:sz w:val="22"/>
          <w:szCs w:val="22"/>
          <w:lang w:val="de-DE"/>
        </w:rPr>
      </w:pPr>
      <w:r w:rsidRPr="00F55B3C">
        <w:rPr>
          <w:rFonts w:asciiTheme="minorHAnsi" w:hAnsiTheme="minorHAnsi" w:cstheme="minorHAnsi"/>
          <w:sz w:val="22"/>
          <w:szCs w:val="22"/>
          <w:lang w:val="de-DE"/>
        </w:rPr>
        <w:t>reflektieren kritisch über den Stellenwert der o.a. Aspekte hinsichtlich des Erstellens eines adäquaten zielsprachlichen Textes,</w:t>
      </w:r>
    </w:p>
    <w:p w:rsidR="00AF2337" w:rsidRPr="00F55B3C" w:rsidRDefault="00AF2337" w:rsidP="00BD058F">
      <w:pPr>
        <w:pStyle w:val="a3"/>
        <w:numPr>
          <w:ilvl w:val="0"/>
          <w:numId w:val="21"/>
        </w:numPr>
        <w:spacing w:after="160" w:line="256" w:lineRule="auto"/>
        <w:jc w:val="both"/>
        <w:rPr>
          <w:rFonts w:asciiTheme="minorHAnsi" w:hAnsiTheme="minorHAnsi" w:cstheme="minorHAnsi"/>
          <w:bCs/>
          <w:sz w:val="22"/>
          <w:szCs w:val="22"/>
          <w:lang w:val="de-DE"/>
        </w:rPr>
      </w:pPr>
      <w:r w:rsidRPr="00F55B3C">
        <w:rPr>
          <w:rFonts w:asciiTheme="minorHAnsi" w:hAnsiTheme="minorHAnsi" w:cstheme="minorHAnsi"/>
          <w:sz w:val="22"/>
          <w:szCs w:val="22"/>
          <w:lang w:val="de-DE"/>
        </w:rPr>
        <w:t>können</w:t>
      </w:r>
      <w:r w:rsidR="000053C5" w:rsidRPr="00F55B3C">
        <w:rPr>
          <w:rFonts w:asciiTheme="minorHAnsi" w:hAnsiTheme="minorHAnsi" w:cstheme="minorHAnsi"/>
          <w:sz w:val="22"/>
          <w:szCs w:val="22"/>
          <w:lang w:val="de-DE"/>
        </w:rPr>
        <w:t xml:space="preserve"> </w:t>
      </w:r>
      <w:r w:rsidRPr="00F55B3C">
        <w:rPr>
          <w:rFonts w:asciiTheme="minorHAnsi" w:hAnsiTheme="minorHAnsi" w:cstheme="minorHAnsi"/>
          <w:sz w:val="22"/>
          <w:szCs w:val="22"/>
          <w:lang w:val="de-DE"/>
        </w:rPr>
        <w:t>die</w:t>
      </w:r>
      <w:r w:rsidR="000053C5" w:rsidRPr="00F55B3C">
        <w:rPr>
          <w:rFonts w:asciiTheme="minorHAnsi" w:hAnsiTheme="minorHAnsi" w:cstheme="minorHAnsi"/>
          <w:sz w:val="22"/>
          <w:szCs w:val="22"/>
          <w:lang w:val="de-DE"/>
        </w:rPr>
        <w:t xml:space="preserve"> </w:t>
      </w:r>
      <w:r w:rsidRPr="00F55B3C">
        <w:rPr>
          <w:rFonts w:asciiTheme="minorHAnsi" w:hAnsiTheme="minorHAnsi" w:cstheme="minorHAnsi"/>
          <w:sz w:val="22"/>
          <w:szCs w:val="22"/>
          <w:lang w:val="de-DE"/>
        </w:rPr>
        <w:t>einzelnen</w:t>
      </w:r>
      <w:r w:rsidR="000053C5" w:rsidRPr="00F55B3C">
        <w:rPr>
          <w:rFonts w:asciiTheme="minorHAnsi" w:hAnsiTheme="minorHAnsi" w:cstheme="minorHAnsi"/>
          <w:sz w:val="22"/>
          <w:szCs w:val="22"/>
          <w:lang w:val="de-DE"/>
        </w:rPr>
        <w:t xml:space="preserve"> </w:t>
      </w:r>
      <w:r w:rsidRPr="00F55B3C">
        <w:rPr>
          <w:rFonts w:asciiTheme="minorHAnsi" w:hAnsiTheme="minorHAnsi" w:cstheme="minorHAnsi"/>
          <w:sz w:val="22"/>
          <w:szCs w:val="22"/>
          <w:lang w:val="de-DE"/>
        </w:rPr>
        <w:t>Stadien</w:t>
      </w:r>
      <w:r w:rsidR="000053C5" w:rsidRPr="00F55B3C">
        <w:rPr>
          <w:rFonts w:asciiTheme="minorHAnsi" w:hAnsiTheme="minorHAnsi" w:cstheme="minorHAnsi"/>
          <w:sz w:val="22"/>
          <w:szCs w:val="22"/>
          <w:lang w:val="de-DE"/>
        </w:rPr>
        <w:t xml:space="preserve"> </w:t>
      </w:r>
      <w:r w:rsidRPr="00F55B3C">
        <w:rPr>
          <w:rFonts w:asciiTheme="minorHAnsi" w:hAnsiTheme="minorHAnsi" w:cstheme="minorHAnsi"/>
          <w:sz w:val="22"/>
          <w:szCs w:val="22"/>
          <w:lang w:val="de-DE"/>
        </w:rPr>
        <w:t>des Übersetzungsprozesses auch bei ihnen unbekann</w:t>
      </w:r>
      <w:r w:rsidRPr="00F55B3C">
        <w:rPr>
          <w:rFonts w:asciiTheme="minorHAnsi" w:hAnsiTheme="minorHAnsi" w:cstheme="minorHAnsi"/>
          <w:sz w:val="22"/>
          <w:szCs w:val="22"/>
          <w:lang w:val="de-DE"/>
        </w:rPr>
        <w:softHyphen/>
        <w:t xml:space="preserve">ten bzw. neuen </w:t>
      </w:r>
      <w:proofErr w:type="gramStart"/>
      <w:r w:rsidRPr="00F55B3C">
        <w:rPr>
          <w:rFonts w:asciiTheme="minorHAnsi" w:hAnsiTheme="minorHAnsi" w:cstheme="minorHAnsi"/>
          <w:sz w:val="22"/>
          <w:szCs w:val="22"/>
          <w:lang w:val="de-DE"/>
        </w:rPr>
        <w:t>Texten</w:t>
      </w:r>
      <w:proofErr w:type="gramEnd"/>
      <w:r w:rsidRPr="00F55B3C">
        <w:rPr>
          <w:rFonts w:asciiTheme="minorHAnsi" w:hAnsiTheme="minorHAnsi" w:cstheme="minorHAnsi"/>
          <w:sz w:val="22"/>
          <w:szCs w:val="22"/>
          <w:lang w:val="de-DE"/>
        </w:rPr>
        <w:t xml:space="preserve"> anwenden.</w:t>
      </w:r>
    </w:p>
    <w:p w:rsidR="00AF2337" w:rsidRPr="002D4575" w:rsidRDefault="00AF2337" w:rsidP="002D4575">
      <w:pPr>
        <w:jc w:val="both"/>
        <w:rPr>
          <w:rFonts w:cstheme="minorHAnsi"/>
          <w:lang w:val="de-DE"/>
        </w:rPr>
      </w:pPr>
      <w:r w:rsidRPr="002D4575">
        <w:rPr>
          <w:rFonts w:cstheme="minorHAnsi"/>
          <w:lang w:val="de-DE"/>
        </w:rPr>
        <w:t>Leistungsnachweis: Mündlicher Vortrag, schriftliches Referat (Hausarbeit).</w:t>
      </w:r>
    </w:p>
    <w:p w:rsidR="00AF2337" w:rsidRPr="002D4575" w:rsidRDefault="00AF2337" w:rsidP="002D4575">
      <w:pPr>
        <w:spacing w:after="0"/>
        <w:jc w:val="both"/>
        <w:rPr>
          <w:rFonts w:cstheme="minorHAnsi"/>
        </w:rPr>
      </w:pPr>
      <w:r w:rsidRPr="002D4575">
        <w:rPr>
          <w:rFonts w:cstheme="minorHAnsi"/>
          <w:lang w:val="de-DE"/>
        </w:rPr>
        <w:t>Lehrwerke</w:t>
      </w:r>
      <w:r w:rsidRPr="002D4575">
        <w:rPr>
          <w:rFonts w:cstheme="minorHAnsi"/>
        </w:rPr>
        <w:t xml:space="preserve"> (</w:t>
      </w:r>
      <w:r w:rsidRPr="002D4575">
        <w:rPr>
          <w:rFonts w:cstheme="minorHAnsi"/>
          <w:lang w:val="de-DE"/>
        </w:rPr>
        <w:t>alternativ</w:t>
      </w:r>
      <w:r w:rsidRPr="002D4575">
        <w:rPr>
          <w:rFonts w:cstheme="minorHAnsi"/>
        </w:rPr>
        <w:t xml:space="preserve">): </w:t>
      </w:r>
    </w:p>
    <w:p w:rsidR="00AF2337" w:rsidRPr="002D4575" w:rsidRDefault="00AF2337" w:rsidP="002D4575">
      <w:pPr>
        <w:spacing w:after="0"/>
        <w:jc w:val="both"/>
        <w:rPr>
          <w:rFonts w:cstheme="minorHAnsi"/>
        </w:rPr>
      </w:pPr>
      <w:r w:rsidRPr="002D4575">
        <w:rPr>
          <w:rFonts w:cstheme="minorHAnsi"/>
        </w:rPr>
        <w:t xml:space="preserve">Γλωσσολογική προσέγγιση στη θεωρία και τη διδακτική της μετάφρασης, </w:t>
      </w:r>
      <w:proofErr w:type="spellStart"/>
      <w:r w:rsidRPr="002D4575">
        <w:rPr>
          <w:rFonts w:cstheme="minorHAnsi"/>
        </w:rPr>
        <w:t>Mπατσαλιά</w:t>
      </w:r>
      <w:proofErr w:type="spellEnd"/>
      <w:r w:rsidRPr="002D4575">
        <w:rPr>
          <w:rFonts w:cstheme="minorHAnsi"/>
        </w:rPr>
        <w:t xml:space="preserve"> Φρειδερίκη, </w:t>
      </w:r>
      <w:proofErr w:type="spellStart"/>
      <w:r w:rsidRPr="002D4575">
        <w:rPr>
          <w:rFonts w:cstheme="minorHAnsi"/>
        </w:rPr>
        <w:t>Σελλά</w:t>
      </w:r>
      <w:proofErr w:type="spellEnd"/>
      <w:r w:rsidRPr="002D4575">
        <w:rPr>
          <w:rFonts w:cstheme="minorHAnsi"/>
        </w:rPr>
        <w:t>-</w:t>
      </w:r>
      <w:proofErr w:type="spellStart"/>
      <w:r w:rsidRPr="002D4575">
        <w:rPr>
          <w:rFonts w:cstheme="minorHAnsi"/>
        </w:rPr>
        <w:t>Μάζη</w:t>
      </w:r>
      <w:proofErr w:type="spellEnd"/>
      <w:r w:rsidRPr="002D4575">
        <w:rPr>
          <w:rFonts w:cstheme="minorHAnsi"/>
        </w:rPr>
        <w:t xml:space="preserve"> Ελένη (ΕΥΔΟΞΟΣ, Κωδικός βιβλίου: 143938 </w:t>
      </w:r>
      <w:hyperlink r:id="rId7" w:anchor="a/id:143938/0" w:history="1">
        <w:r w:rsidRPr="002D4575">
          <w:rPr>
            <w:rStyle w:val="-"/>
            <w:rFonts w:cstheme="minorHAnsi"/>
          </w:rPr>
          <w:t>Λεπτομέρειες</w:t>
        </w:r>
      </w:hyperlink>
      <w:r w:rsidRPr="002D4575">
        <w:rPr>
          <w:rFonts w:cstheme="minorHAnsi"/>
        </w:rPr>
        <w:t>)</w:t>
      </w:r>
    </w:p>
    <w:p w:rsidR="00AF2337" w:rsidRPr="002D4575" w:rsidRDefault="00AF2337" w:rsidP="002D4575">
      <w:pPr>
        <w:spacing w:after="0"/>
        <w:jc w:val="both"/>
        <w:rPr>
          <w:rFonts w:cstheme="minorHAnsi"/>
        </w:rPr>
      </w:pPr>
      <w:r w:rsidRPr="002D4575">
        <w:rPr>
          <w:rFonts w:cstheme="minorHAnsi"/>
        </w:rPr>
        <w:t xml:space="preserve">Μετάφραση και Δημιουργικότητα, Στέφανος Βλαχόπουλος (ΕΥΔΟΞΟΣ, Κωδικός βιβλίου: 13960 </w:t>
      </w:r>
      <w:hyperlink r:id="rId8" w:anchor="a/id:13960/0" w:history="1">
        <w:r w:rsidRPr="002D4575">
          <w:rPr>
            <w:rStyle w:val="-"/>
            <w:rFonts w:cstheme="minorHAnsi"/>
          </w:rPr>
          <w:t>Λεπτομέρειες</w:t>
        </w:r>
      </w:hyperlink>
      <w:r w:rsidRPr="002D4575">
        <w:rPr>
          <w:rFonts w:cstheme="minorHAnsi"/>
        </w:rPr>
        <w:t>)</w:t>
      </w:r>
    </w:p>
    <w:p w:rsidR="00AF2337" w:rsidRPr="00AE7FDA" w:rsidRDefault="00AF2337" w:rsidP="002D4575">
      <w:pPr>
        <w:jc w:val="both"/>
        <w:rPr>
          <w:rFonts w:cstheme="minorHAnsi"/>
          <w:b/>
          <w:highlight w:val="yellow"/>
        </w:rPr>
      </w:pPr>
    </w:p>
    <w:p w:rsidR="00AF2337" w:rsidRPr="00BD058F" w:rsidRDefault="00AF2337" w:rsidP="00BD058F">
      <w:pPr>
        <w:pStyle w:val="2"/>
        <w:jc w:val="both"/>
        <w:rPr>
          <w:rFonts w:asciiTheme="minorHAnsi" w:eastAsia="Times New Roman" w:hAnsiTheme="minorHAnsi" w:cstheme="minorHAnsi"/>
          <w:lang w:val="de-DE"/>
        </w:rPr>
      </w:pPr>
      <w:bookmarkStart w:id="33" w:name="_Toc461691460"/>
      <w:bookmarkStart w:id="34" w:name="_Toc494440289"/>
      <w:bookmarkEnd w:id="30"/>
      <w:r w:rsidRPr="00BD058F">
        <w:rPr>
          <w:rFonts w:asciiTheme="minorHAnsi" w:eastAsia="Times New Roman" w:hAnsiTheme="minorHAnsi" w:cstheme="minorHAnsi"/>
          <w:lang w:val="de-DE"/>
        </w:rPr>
        <w:t>DGD 61</w:t>
      </w:r>
      <w:r w:rsidR="00907262">
        <w:rPr>
          <w:rFonts w:asciiTheme="minorHAnsi" w:eastAsia="Times New Roman" w:hAnsiTheme="minorHAnsi" w:cstheme="minorHAnsi"/>
          <w:lang w:val="de-DE"/>
        </w:rPr>
        <w:t xml:space="preserve">: </w:t>
      </w:r>
      <w:r w:rsidRPr="00BD058F">
        <w:rPr>
          <w:rFonts w:asciiTheme="minorHAnsi" w:eastAsia="Times New Roman" w:hAnsiTheme="minorHAnsi" w:cstheme="minorHAnsi"/>
          <w:lang w:val="de-DE"/>
        </w:rPr>
        <w:t xml:space="preserve">Entwicklung lexikalischer Kompetenz im </w:t>
      </w:r>
      <w:proofErr w:type="spellStart"/>
      <w:r w:rsidRPr="00BD058F">
        <w:rPr>
          <w:rFonts w:asciiTheme="minorHAnsi" w:eastAsia="Times New Roman" w:hAnsiTheme="minorHAnsi" w:cstheme="minorHAnsi"/>
          <w:lang w:val="de-DE"/>
        </w:rPr>
        <w:t>DaF</w:t>
      </w:r>
      <w:proofErr w:type="spellEnd"/>
      <w:r w:rsidRPr="00BD058F">
        <w:rPr>
          <w:rFonts w:asciiTheme="minorHAnsi" w:eastAsia="Times New Roman" w:hAnsiTheme="minorHAnsi" w:cstheme="minorHAnsi"/>
          <w:lang w:val="de-DE"/>
        </w:rPr>
        <w:t>-Unterricht</w:t>
      </w:r>
      <w:bookmarkEnd w:id="34"/>
      <w:r w:rsidRPr="00BD058F">
        <w:rPr>
          <w:rFonts w:asciiTheme="minorHAnsi" w:eastAsia="Times New Roman" w:hAnsiTheme="minorHAnsi" w:cstheme="minorHAnsi"/>
          <w:lang w:val="de-DE"/>
        </w:rPr>
        <w:t xml:space="preserve"> </w:t>
      </w:r>
    </w:p>
    <w:p w:rsidR="00AF2337" w:rsidRPr="002D4575" w:rsidRDefault="00AF2337" w:rsidP="002D4575">
      <w:pPr>
        <w:jc w:val="both"/>
        <w:rPr>
          <w:rFonts w:cstheme="minorHAnsi"/>
          <w:lang w:val="de-DE"/>
        </w:rPr>
      </w:pPr>
      <w:r w:rsidRPr="00BD058F">
        <w:rPr>
          <w:rFonts w:cstheme="minorHAnsi"/>
          <w:lang w:val="de-DE"/>
        </w:rPr>
        <w:t xml:space="preserve">Lehrkraft: I.  </w:t>
      </w:r>
      <w:proofErr w:type="spellStart"/>
      <w:r w:rsidRPr="00BD058F">
        <w:rPr>
          <w:rFonts w:cstheme="minorHAnsi"/>
          <w:lang w:val="de-DE"/>
        </w:rPr>
        <w:t>Karvela</w:t>
      </w:r>
      <w:proofErr w:type="spellEnd"/>
    </w:p>
    <w:p w:rsidR="00AF2337" w:rsidRPr="002D4575" w:rsidRDefault="00AF2337" w:rsidP="002D4575">
      <w:pPr>
        <w:jc w:val="both"/>
        <w:rPr>
          <w:rFonts w:cstheme="minorHAnsi"/>
          <w:lang w:val="de-DE"/>
        </w:rPr>
      </w:pPr>
      <w:r w:rsidRPr="002D4575">
        <w:rPr>
          <w:rFonts w:cstheme="minorHAnsi"/>
          <w:lang w:val="de-DE"/>
        </w:rPr>
        <w:t xml:space="preserve">Ziel dieses Hauptseminars ist die Auseinandersetzung der Studenten mit verschiedenen lexikalischen Phänomenen des Deutschen (von Einzelwörtern bis zu </w:t>
      </w:r>
      <w:proofErr w:type="spellStart"/>
      <w:r w:rsidRPr="002D4575">
        <w:rPr>
          <w:rFonts w:cstheme="minorHAnsi"/>
          <w:lang w:val="de-DE"/>
        </w:rPr>
        <w:t>Phrasemen</w:t>
      </w:r>
      <w:proofErr w:type="spellEnd"/>
      <w:r w:rsidRPr="002D4575">
        <w:rPr>
          <w:rFonts w:cstheme="minorHAnsi"/>
          <w:lang w:val="de-DE"/>
        </w:rPr>
        <w:t xml:space="preserve">) unter dem Aspekt ihrer </w:t>
      </w:r>
      <w:proofErr w:type="spellStart"/>
      <w:r w:rsidRPr="002D4575">
        <w:rPr>
          <w:rFonts w:cstheme="minorHAnsi"/>
          <w:lang w:val="de-DE"/>
        </w:rPr>
        <w:t>Didaktisierung</w:t>
      </w:r>
      <w:proofErr w:type="spellEnd"/>
      <w:r w:rsidRPr="002D4575">
        <w:rPr>
          <w:rFonts w:cstheme="minorHAnsi"/>
          <w:lang w:val="de-DE"/>
        </w:rPr>
        <w:t xml:space="preserve"> im </w:t>
      </w:r>
      <w:proofErr w:type="spellStart"/>
      <w:r w:rsidRPr="002D4575">
        <w:rPr>
          <w:rFonts w:cstheme="minorHAnsi"/>
          <w:lang w:val="de-DE"/>
        </w:rPr>
        <w:t>DaF</w:t>
      </w:r>
      <w:proofErr w:type="spellEnd"/>
      <w:r w:rsidRPr="002D4575">
        <w:rPr>
          <w:rFonts w:cstheme="minorHAnsi"/>
          <w:lang w:val="de-DE"/>
        </w:rPr>
        <w:t>-Unterricht.</w:t>
      </w:r>
    </w:p>
    <w:p w:rsidR="00AF2337" w:rsidRPr="002D4575" w:rsidRDefault="00AF2337" w:rsidP="002D4575">
      <w:pPr>
        <w:jc w:val="both"/>
        <w:rPr>
          <w:rFonts w:cstheme="minorHAnsi"/>
          <w:lang w:val="de-DE"/>
        </w:rPr>
      </w:pPr>
      <w:r w:rsidRPr="002D4575">
        <w:rPr>
          <w:rFonts w:cstheme="minorHAnsi"/>
          <w:lang w:val="de-DE"/>
        </w:rPr>
        <w:t>Nach erfolgreicher Teilnahme am Seminar sind die Studenten in der Lage:</w:t>
      </w:r>
    </w:p>
    <w:p w:rsidR="00AF2337" w:rsidRPr="00BD058F" w:rsidRDefault="00AF2337" w:rsidP="00BD058F">
      <w:pPr>
        <w:pStyle w:val="a3"/>
        <w:numPr>
          <w:ilvl w:val="0"/>
          <w:numId w:val="22"/>
        </w:numPr>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 xml:space="preserve">den Begriff „lexikalische Kompetenz“ sowohl allgemein als auch im Zusammenhang mit dem </w:t>
      </w:r>
      <w:proofErr w:type="spellStart"/>
      <w:r w:rsidRPr="00BD058F">
        <w:rPr>
          <w:rFonts w:asciiTheme="minorHAnsi" w:hAnsiTheme="minorHAnsi" w:cstheme="minorHAnsi"/>
          <w:sz w:val="22"/>
          <w:szCs w:val="22"/>
          <w:lang w:val="de-DE"/>
        </w:rPr>
        <w:t>DaF</w:t>
      </w:r>
      <w:proofErr w:type="spellEnd"/>
      <w:r w:rsidRPr="00BD058F">
        <w:rPr>
          <w:rFonts w:asciiTheme="minorHAnsi" w:hAnsiTheme="minorHAnsi" w:cstheme="minorHAnsi"/>
          <w:sz w:val="22"/>
          <w:szCs w:val="22"/>
          <w:lang w:val="de-DE"/>
        </w:rPr>
        <w:t>-Unterricht zu bestimmen</w:t>
      </w:r>
    </w:p>
    <w:p w:rsidR="00AF2337" w:rsidRPr="00BD058F" w:rsidRDefault="00AF2337" w:rsidP="00BD058F">
      <w:pPr>
        <w:pStyle w:val="a3"/>
        <w:numPr>
          <w:ilvl w:val="0"/>
          <w:numId w:val="22"/>
        </w:numPr>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lastRenderedPageBreak/>
        <w:t xml:space="preserve">lexikalische Phänomene unter dem Blickwinkel ihres Stellenwertes im </w:t>
      </w:r>
      <w:proofErr w:type="spellStart"/>
      <w:r w:rsidRPr="00BD058F">
        <w:rPr>
          <w:rFonts w:asciiTheme="minorHAnsi" w:hAnsiTheme="minorHAnsi" w:cstheme="minorHAnsi"/>
          <w:sz w:val="22"/>
          <w:szCs w:val="22"/>
          <w:lang w:val="de-DE"/>
        </w:rPr>
        <w:t>DaF</w:t>
      </w:r>
      <w:proofErr w:type="spellEnd"/>
      <w:r w:rsidRPr="00BD058F">
        <w:rPr>
          <w:rFonts w:asciiTheme="minorHAnsi" w:hAnsiTheme="minorHAnsi" w:cstheme="minorHAnsi"/>
          <w:sz w:val="22"/>
          <w:szCs w:val="22"/>
          <w:lang w:val="de-DE"/>
        </w:rPr>
        <w:t>-Unterricht zu untersuchen</w:t>
      </w:r>
    </w:p>
    <w:p w:rsidR="00AF2337" w:rsidRPr="00BD058F" w:rsidRDefault="00AF2337" w:rsidP="00BD058F">
      <w:pPr>
        <w:pStyle w:val="a3"/>
        <w:numPr>
          <w:ilvl w:val="0"/>
          <w:numId w:val="22"/>
        </w:numPr>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Lehrpläne und Lehrbücher des Deutschen als Fremdsprache in Bezug auf die Entwicklung lexikalischer Kompetenz der Lerner zu analysieren</w:t>
      </w:r>
    </w:p>
    <w:p w:rsidR="00AF2337" w:rsidRPr="00BD058F" w:rsidRDefault="00AF2337" w:rsidP="002D4575">
      <w:pPr>
        <w:pStyle w:val="a3"/>
        <w:numPr>
          <w:ilvl w:val="0"/>
          <w:numId w:val="22"/>
        </w:numPr>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 xml:space="preserve">didaktische Lehreinheiten zur Vermittlung des deutschen Wortschatzes bei griechischen </w:t>
      </w:r>
      <w:proofErr w:type="spellStart"/>
      <w:r w:rsidRPr="00BD058F">
        <w:rPr>
          <w:rFonts w:asciiTheme="minorHAnsi" w:hAnsiTheme="minorHAnsi" w:cstheme="minorHAnsi"/>
          <w:sz w:val="22"/>
          <w:szCs w:val="22"/>
          <w:lang w:val="de-DE"/>
        </w:rPr>
        <w:t>DaF</w:t>
      </w:r>
      <w:proofErr w:type="spellEnd"/>
      <w:r w:rsidRPr="00BD058F">
        <w:rPr>
          <w:rFonts w:asciiTheme="minorHAnsi" w:hAnsiTheme="minorHAnsi" w:cstheme="minorHAnsi"/>
          <w:sz w:val="22"/>
          <w:szCs w:val="22"/>
          <w:lang w:val="de-DE"/>
        </w:rPr>
        <w:t>-Lernern zu konzipieren.</w:t>
      </w:r>
    </w:p>
    <w:p w:rsidR="00AF2337" w:rsidRPr="002D4575" w:rsidRDefault="00AF2337" w:rsidP="002D4575">
      <w:pPr>
        <w:jc w:val="both"/>
        <w:rPr>
          <w:rFonts w:cstheme="minorHAnsi"/>
          <w:lang w:val="de-DE"/>
        </w:rPr>
      </w:pPr>
      <w:r w:rsidRPr="002D4575">
        <w:rPr>
          <w:rFonts w:cstheme="minorHAnsi"/>
          <w:lang w:val="de-DE"/>
        </w:rPr>
        <w:t>Leistungsnachweis: schriftliche Prüfung</w:t>
      </w:r>
    </w:p>
    <w:p w:rsidR="00AF2337" w:rsidRPr="002D4575" w:rsidRDefault="00AF2337" w:rsidP="002D4575">
      <w:pPr>
        <w:jc w:val="both"/>
        <w:rPr>
          <w:rFonts w:cstheme="minorHAnsi"/>
          <w:lang w:val="de-DE"/>
        </w:rPr>
      </w:pPr>
      <w:r w:rsidRPr="002D4575">
        <w:rPr>
          <w:rFonts w:cstheme="minorHAnsi"/>
          <w:lang w:val="de-DE"/>
        </w:rPr>
        <w:t>Prüfungsstoff aus der E-</w:t>
      </w:r>
      <w:proofErr w:type="spellStart"/>
      <w:r w:rsidRPr="002D4575">
        <w:rPr>
          <w:rFonts w:cstheme="minorHAnsi"/>
          <w:lang w:val="de-DE"/>
        </w:rPr>
        <w:t>class</w:t>
      </w:r>
      <w:proofErr w:type="spellEnd"/>
      <w:r w:rsidRPr="002D4575">
        <w:rPr>
          <w:rFonts w:cstheme="minorHAnsi"/>
          <w:lang w:val="de-DE"/>
        </w:rPr>
        <w:t>; es steht kein Lehrbuch zur Verfügung aus der Plattform EUDOXOS.</w:t>
      </w:r>
    </w:p>
    <w:p w:rsidR="00AF2337" w:rsidRPr="002D4575" w:rsidRDefault="00AF2337" w:rsidP="002D4575">
      <w:pPr>
        <w:pStyle w:val="2"/>
        <w:jc w:val="both"/>
        <w:rPr>
          <w:rFonts w:asciiTheme="minorHAnsi" w:hAnsiTheme="minorHAnsi" w:cstheme="minorHAnsi"/>
          <w:lang w:val="de-DE"/>
        </w:rPr>
      </w:pPr>
      <w:bookmarkStart w:id="35" w:name="_Toc494440290"/>
      <w:r w:rsidRPr="002D4575">
        <w:rPr>
          <w:rFonts w:asciiTheme="minorHAnsi" w:hAnsiTheme="minorHAnsi" w:cstheme="minorHAnsi"/>
          <w:lang w:val="de-DE"/>
        </w:rPr>
        <w:t>DLA 60: Aufklärung/Sturm und Drang: Goethes Werther</w:t>
      </w:r>
      <w:bookmarkEnd w:id="33"/>
      <w:bookmarkEnd w:id="35"/>
    </w:p>
    <w:p w:rsidR="00AF2337" w:rsidRPr="002D4575" w:rsidRDefault="00AF2337" w:rsidP="002D4575">
      <w:pPr>
        <w:jc w:val="both"/>
        <w:rPr>
          <w:rFonts w:cstheme="minorHAnsi"/>
          <w:lang w:val="de-DE"/>
        </w:rPr>
      </w:pPr>
      <w:r w:rsidRPr="002D4575">
        <w:rPr>
          <w:rFonts w:cstheme="minorHAnsi"/>
          <w:lang w:val="de-DE"/>
        </w:rPr>
        <w:t>Lehrkraft: Willi Benning</w:t>
      </w:r>
    </w:p>
    <w:p w:rsidR="00AF2337" w:rsidRPr="002D4575" w:rsidRDefault="00AF2337" w:rsidP="002D4575">
      <w:pPr>
        <w:jc w:val="both"/>
        <w:rPr>
          <w:rFonts w:cstheme="minorHAnsi"/>
          <w:lang w:val="de-DE"/>
        </w:rPr>
      </w:pPr>
      <w:bookmarkStart w:id="36" w:name="_Toc461691461"/>
      <w:r w:rsidRPr="002D4575">
        <w:rPr>
          <w:rFonts w:cstheme="minorHAnsi"/>
          <w:lang w:val="de-DE"/>
        </w:rPr>
        <w:t>Goethes früher Briefroman Die Leiden des jungen Werthers ist einer der bekanntesten Texte der deutschsprachigen Literatur. Es wird in die Epoche des Sturm und Drang, in Goethes Biographie, in die Rezeption der Bibel und der griechischen Antike, in grundlegende philosophische Ansichten der Zeit (Herder, Rousseau), in die Genre-Problematik und in die Werther-Rezeption eingeführt. Der Roman soll in Hinsicht vor allem auf die Konzepte ‚Natur/Kultur’ und ‚schwärmerische Liebe’, die Gestaltung des ‚Genie’-Charakters und das Thema von ‚Sünde und ‚Opfer’ (Selbstmord) gelesen werden. Gleichzeitig wird nach dem Entwurf eines Kunstbegriffs im Roman gefragt.</w:t>
      </w:r>
    </w:p>
    <w:p w:rsidR="00AF2337" w:rsidRPr="002D4575" w:rsidRDefault="00AF2337" w:rsidP="00BD058F">
      <w:pPr>
        <w:pStyle w:val="2"/>
        <w:jc w:val="both"/>
        <w:rPr>
          <w:rFonts w:asciiTheme="minorHAnsi" w:hAnsiTheme="minorHAnsi" w:cstheme="minorHAnsi"/>
          <w:lang w:val="de-DE"/>
        </w:rPr>
      </w:pPr>
      <w:bookmarkStart w:id="37" w:name="_Toc494440291"/>
      <w:r w:rsidRPr="00BD058F">
        <w:rPr>
          <w:rFonts w:asciiTheme="minorHAnsi" w:hAnsiTheme="minorHAnsi" w:cstheme="minorHAnsi"/>
          <w:lang w:val="de-DE"/>
        </w:rPr>
        <w:t>DLΑ 61: Weimarer Klassik</w:t>
      </w:r>
      <w:bookmarkEnd w:id="37"/>
    </w:p>
    <w:p w:rsidR="00AF2337" w:rsidRPr="00BD058F" w:rsidRDefault="00AF2337" w:rsidP="002D4575">
      <w:pPr>
        <w:shd w:val="clear" w:color="auto" w:fill="FFFFFF"/>
        <w:jc w:val="both"/>
        <w:rPr>
          <w:rFonts w:cstheme="minorHAnsi"/>
          <w:lang w:val="de-DE"/>
        </w:rPr>
      </w:pPr>
      <w:r w:rsidRPr="00BD058F">
        <w:rPr>
          <w:rFonts w:cstheme="minorHAnsi"/>
          <w:lang w:val="de-DE"/>
        </w:rPr>
        <w:t xml:space="preserve">Lehrkraft: K. </w:t>
      </w:r>
      <w:proofErr w:type="spellStart"/>
      <w:r w:rsidRPr="00BD058F">
        <w:rPr>
          <w:rFonts w:cstheme="minorHAnsi"/>
          <w:lang w:val="de-DE"/>
        </w:rPr>
        <w:t>Mitralexi</w:t>
      </w:r>
      <w:proofErr w:type="spellEnd"/>
    </w:p>
    <w:p w:rsidR="00AF2337" w:rsidRPr="002D4575" w:rsidRDefault="00AF2337" w:rsidP="002D4575">
      <w:pPr>
        <w:keepNext/>
        <w:spacing w:before="120"/>
        <w:jc w:val="both"/>
        <w:rPr>
          <w:rFonts w:cstheme="minorHAnsi"/>
          <w:i/>
          <w:highlight w:val="yellow"/>
          <w:lang w:val="de-DE"/>
        </w:rPr>
      </w:pPr>
      <w:r w:rsidRPr="002D4575">
        <w:rPr>
          <w:rFonts w:cstheme="minorHAnsi"/>
          <w:lang w:val="de-DE"/>
        </w:rPr>
        <w:t>Das Seminar ist als Einführung in die Literatur der Weimarer Klassik konzipiert. Anhand von ausgewählten Werken der beiden Hauptvertreter, Johann Wolfgang Goethe (1749-1832) und Friedrich Schiller (1759-1805), sollen Tendenzen der Epoche in Kunstauffassung, Drama und Prosa herausgearbeitet werden. Zentrale Themen sind das Vorbild der griechischen Antike, auf deren Musterhaftigkeit 1755 bereits der Kunsthistoriker Johann Joachim Winckelmann (1717-1768) hingewiesen hat, und die ästhetische Erziehung des Menschen.</w:t>
      </w:r>
      <w:r w:rsidR="00907262">
        <w:rPr>
          <w:rFonts w:cstheme="minorHAnsi"/>
          <w:lang w:val="de-DE"/>
        </w:rPr>
        <w:t xml:space="preserve"> </w:t>
      </w:r>
      <w:r w:rsidRPr="002D4575">
        <w:rPr>
          <w:rFonts w:cstheme="minorHAnsi"/>
          <w:lang w:val="de-DE"/>
        </w:rPr>
        <w:t xml:space="preserve">Wir werden uns mit der Interpretation des dramatischen Werkes von Goethe </w:t>
      </w:r>
      <w:proofErr w:type="spellStart"/>
      <w:r w:rsidRPr="002D4575">
        <w:rPr>
          <w:rFonts w:cstheme="minorHAnsi"/>
          <w:i/>
          <w:lang w:val="de-DE"/>
        </w:rPr>
        <w:t>Iphigenie</w:t>
      </w:r>
      <w:proofErr w:type="spellEnd"/>
      <w:r w:rsidRPr="002D4575">
        <w:rPr>
          <w:rFonts w:cstheme="minorHAnsi"/>
          <w:i/>
          <w:lang w:val="de-DE"/>
        </w:rPr>
        <w:t xml:space="preserve"> auf </w:t>
      </w:r>
      <w:proofErr w:type="spellStart"/>
      <w:r w:rsidRPr="002D4575">
        <w:rPr>
          <w:rFonts w:cstheme="minorHAnsi"/>
          <w:i/>
          <w:lang w:val="de-DE"/>
        </w:rPr>
        <w:t>Tauris</w:t>
      </w:r>
      <w:proofErr w:type="spellEnd"/>
      <w:r w:rsidR="00907262">
        <w:rPr>
          <w:rFonts w:cstheme="minorHAnsi"/>
          <w:i/>
          <w:lang w:val="de-DE"/>
        </w:rPr>
        <w:t xml:space="preserve"> </w:t>
      </w:r>
      <w:r w:rsidRPr="002D4575">
        <w:rPr>
          <w:rFonts w:cstheme="minorHAnsi"/>
          <w:lang w:val="de-DE"/>
        </w:rPr>
        <w:t xml:space="preserve">(1779/1787) eingehend befassen. </w:t>
      </w:r>
    </w:p>
    <w:p w:rsidR="00AF2337" w:rsidRPr="002D4575" w:rsidRDefault="00AF2337" w:rsidP="002D4575">
      <w:pPr>
        <w:pStyle w:val="Default"/>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Bei erfolgreichem Abschluss des Seminars sind die Studierenden in der Lage</w:t>
      </w:r>
    </w:p>
    <w:p w:rsidR="00AF2337" w:rsidRPr="002D4575" w:rsidRDefault="00AF2337" w:rsidP="002D4575">
      <w:pPr>
        <w:pStyle w:val="Default"/>
        <w:jc w:val="both"/>
        <w:rPr>
          <w:rFonts w:asciiTheme="minorHAnsi" w:hAnsiTheme="minorHAnsi" w:cstheme="minorHAnsi"/>
          <w:sz w:val="22"/>
          <w:szCs w:val="22"/>
          <w:highlight w:val="yellow"/>
          <w:lang w:val="de-DE"/>
        </w:rPr>
      </w:pPr>
    </w:p>
    <w:p w:rsidR="00AF2337" w:rsidRPr="002D4575" w:rsidRDefault="00AF2337" w:rsidP="00BD058F">
      <w:pPr>
        <w:pStyle w:val="Default"/>
        <w:numPr>
          <w:ilvl w:val="0"/>
          <w:numId w:val="23"/>
        </w:numPr>
        <w:spacing w:after="120"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 xml:space="preserve">Themen, Inhalte, Formen und Strukturen der Literatur der Weimarer Klassik zu beschreiben und in den </w:t>
      </w:r>
      <w:proofErr w:type="spellStart"/>
      <w:r w:rsidRPr="002D4575">
        <w:rPr>
          <w:rFonts w:asciiTheme="minorHAnsi" w:hAnsiTheme="minorHAnsi" w:cstheme="minorHAnsi"/>
          <w:sz w:val="22"/>
          <w:szCs w:val="22"/>
          <w:lang w:val="de-DE"/>
        </w:rPr>
        <w:t>kultur</w:t>
      </w:r>
      <w:proofErr w:type="spellEnd"/>
      <w:r w:rsidRPr="002D4575">
        <w:rPr>
          <w:rFonts w:asciiTheme="minorHAnsi" w:hAnsiTheme="minorHAnsi" w:cstheme="minorHAnsi"/>
          <w:sz w:val="22"/>
          <w:szCs w:val="22"/>
          <w:lang w:val="de-DE"/>
        </w:rPr>
        <w:t>- und literarhistorischen Kontext einzubetten,</w:t>
      </w:r>
    </w:p>
    <w:p w:rsidR="00AF2337" w:rsidRPr="002D4575" w:rsidRDefault="00AF2337" w:rsidP="00BD058F">
      <w:pPr>
        <w:pStyle w:val="Default"/>
        <w:numPr>
          <w:ilvl w:val="0"/>
          <w:numId w:val="23"/>
        </w:numPr>
        <w:spacing w:after="120"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 xml:space="preserve">einschlägige Kategorien und Begriffe bei der Analyse literarischer Texte selbstständig anzuwenden, </w:t>
      </w:r>
    </w:p>
    <w:p w:rsidR="00AF2337" w:rsidRPr="002D4575" w:rsidRDefault="00AF2337" w:rsidP="00BD058F">
      <w:pPr>
        <w:pStyle w:val="Default"/>
        <w:numPr>
          <w:ilvl w:val="0"/>
          <w:numId w:val="23"/>
        </w:numPr>
        <w:spacing w:after="120"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den Zusammenhang zwischen literarischer Theorie und Praxis zu beurteilen,</w:t>
      </w:r>
    </w:p>
    <w:p w:rsidR="00AF2337" w:rsidRPr="002D4575" w:rsidRDefault="00AF2337" w:rsidP="00BD058F">
      <w:pPr>
        <w:pStyle w:val="Default"/>
        <w:numPr>
          <w:ilvl w:val="0"/>
          <w:numId w:val="23"/>
        </w:numPr>
        <w:spacing w:after="120" w:line="276" w:lineRule="auto"/>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sich kritisch mit der einschlägigen Sekundärliteratur auseinanderzusetzen,</w:t>
      </w:r>
    </w:p>
    <w:p w:rsidR="00AF2337" w:rsidRPr="00BD058F" w:rsidRDefault="00AF2337" w:rsidP="00BD058F">
      <w:pPr>
        <w:pStyle w:val="Default"/>
        <w:numPr>
          <w:ilvl w:val="0"/>
          <w:numId w:val="23"/>
        </w:numPr>
        <w:spacing w:after="120"/>
        <w:jc w:val="both"/>
        <w:rPr>
          <w:rFonts w:asciiTheme="minorHAnsi" w:hAnsiTheme="minorHAnsi" w:cstheme="minorHAnsi"/>
          <w:sz w:val="22"/>
          <w:szCs w:val="22"/>
          <w:lang w:val="de-DE"/>
        </w:rPr>
      </w:pPr>
      <w:r w:rsidRPr="002D4575">
        <w:rPr>
          <w:rFonts w:asciiTheme="minorHAnsi" w:hAnsiTheme="minorHAnsi" w:cstheme="minorHAnsi"/>
          <w:sz w:val="22"/>
          <w:szCs w:val="22"/>
          <w:lang w:val="de-DE"/>
        </w:rPr>
        <w:t>die Ergebnisse ihrer Recherche in einem wissenschaftlichen Kontext mündlich und schriftlich angemessen zu präsentieren.</w:t>
      </w:r>
    </w:p>
    <w:p w:rsidR="00AF2337" w:rsidRPr="002D4575" w:rsidRDefault="00AF2337" w:rsidP="002D4575">
      <w:pPr>
        <w:autoSpaceDE w:val="0"/>
        <w:autoSpaceDN w:val="0"/>
        <w:adjustRightInd w:val="0"/>
        <w:jc w:val="both"/>
        <w:rPr>
          <w:rFonts w:cstheme="minorHAnsi"/>
          <w:i/>
          <w:lang w:val="de-DE"/>
        </w:rPr>
      </w:pPr>
      <w:r w:rsidRPr="002D4575">
        <w:rPr>
          <w:rFonts w:cstheme="minorHAnsi"/>
          <w:i/>
          <w:lang w:val="de-DE"/>
        </w:rPr>
        <w:t xml:space="preserve">Leistungsnachweis: Referat und schriftliche Hausarbeit </w:t>
      </w:r>
    </w:p>
    <w:p w:rsidR="00AF2337" w:rsidRPr="00BD058F" w:rsidRDefault="00BD058F" w:rsidP="00BD058F">
      <w:pPr>
        <w:pStyle w:val="2"/>
        <w:jc w:val="both"/>
        <w:rPr>
          <w:rFonts w:asciiTheme="minorHAnsi" w:hAnsiTheme="minorHAnsi" w:cstheme="minorHAnsi"/>
          <w:lang w:val="de-DE"/>
        </w:rPr>
      </w:pPr>
      <w:bookmarkStart w:id="38" w:name="_Toc461691462"/>
      <w:bookmarkStart w:id="39" w:name="_Toc494440292"/>
      <w:bookmarkEnd w:id="36"/>
      <w:r>
        <w:rPr>
          <w:rFonts w:asciiTheme="minorHAnsi" w:hAnsiTheme="minorHAnsi" w:cstheme="minorHAnsi"/>
          <w:lang w:val="de-DE"/>
        </w:rPr>
        <w:lastRenderedPageBreak/>
        <w:t>DLA 63: Romantik</w:t>
      </w:r>
      <w:bookmarkEnd w:id="39"/>
    </w:p>
    <w:p w:rsidR="00AF2337" w:rsidRPr="00907262" w:rsidRDefault="00AF2337" w:rsidP="002D4575">
      <w:pPr>
        <w:spacing w:line="312" w:lineRule="auto"/>
        <w:jc w:val="both"/>
        <w:rPr>
          <w:rFonts w:cstheme="minorHAnsi"/>
          <w:lang w:val="de-DE"/>
        </w:rPr>
      </w:pPr>
      <w:proofErr w:type="spellStart"/>
      <w:r w:rsidRPr="00907262">
        <w:rPr>
          <w:rFonts w:cstheme="minorHAnsi"/>
          <w:lang w:val="de-DE"/>
        </w:rPr>
        <w:t>Lehrkfraft</w:t>
      </w:r>
      <w:proofErr w:type="spellEnd"/>
      <w:r w:rsidRPr="00907262">
        <w:rPr>
          <w:rFonts w:cstheme="minorHAnsi"/>
          <w:lang w:val="de-DE"/>
        </w:rPr>
        <w:t xml:space="preserve">: O. </w:t>
      </w:r>
      <w:proofErr w:type="spellStart"/>
      <w:r w:rsidRPr="00907262">
        <w:rPr>
          <w:rFonts w:cstheme="minorHAnsi"/>
          <w:lang w:val="de-DE"/>
        </w:rPr>
        <w:t>Laskaridou</w:t>
      </w:r>
      <w:proofErr w:type="spellEnd"/>
    </w:p>
    <w:p w:rsidR="00AF2337" w:rsidRPr="00BD058F" w:rsidRDefault="00AF2337" w:rsidP="002D4575">
      <w:pPr>
        <w:pStyle w:val="Default"/>
        <w:spacing w:before="120" w:after="120" w:line="312" w:lineRule="auto"/>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 xml:space="preserve">Im Mittelpunkt des Seminars stehen Ausprägungen der literarischen Phantastik zu Beginn des 19. Jahrhunderts. U.a. sollen gelesen werden: E.T.A. Hoffmanns </w:t>
      </w:r>
      <w:r w:rsidRPr="00BD058F">
        <w:rPr>
          <w:rFonts w:asciiTheme="minorHAnsi" w:hAnsiTheme="minorHAnsi" w:cstheme="minorHAnsi"/>
          <w:i/>
          <w:iCs/>
          <w:sz w:val="22"/>
          <w:szCs w:val="22"/>
          <w:lang w:val="de-DE"/>
        </w:rPr>
        <w:t>Der Sandmann</w:t>
      </w:r>
      <w:r w:rsidRPr="00BD058F">
        <w:rPr>
          <w:rFonts w:asciiTheme="minorHAnsi" w:hAnsiTheme="minorHAnsi" w:cstheme="minorHAnsi"/>
          <w:sz w:val="22"/>
          <w:szCs w:val="22"/>
          <w:lang w:val="de-DE"/>
        </w:rPr>
        <w:t xml:space="preserve">, Adelbert von </w:t>
      </w:r>
      <w:proofErr w:type="spellStart"/>
      <w:r w:rsidRPr="00BD058F">
        <w:rPr>
          <w:rFonts w:asciiTheme="minorHAnsi" w:hAnsiTheme="minorHAnsi" w:cstheme="minorHAnsi"/>
          <w:sz w:val="22"/>
          <w:szCs w:val="22"/>
          <w:lang w:val="de-DE"/>
        </w:rPr>
        <w:t>Chamissos</w:t>
      </w:r>
      <w:proofErr w:type="spellEnd"/>
      <w:r w:rsidRPr="00BD058F">
        <w:rPr>
          <w:rFonts w:asciiTheme="minorHAnsi" w:hAnsiTheme="minorHAnsi" w:cstheme="minorHAnsi"/>
          <w:sz w:val="22"/>
          <w:szCs w:val="22"/>
          <w:lang w:val="de-DE"/>
        </w:rPr>
        <w:t xml:space="preserve"> </w:t>
      </w:r>
      <w:r w:rsidRPr="00BD058F">
        <w:rPr>
          <w:rFonts w:asciiTheme="minorHAnsi" w:hAnsiTheme="minorHAnsi" w:cstheme="minorHAnsi"/>
          <w:i/>
          <w:sz w:val="22"/>
          <w:szCs w:val="22"/>
          <w:lang w:val="de-DE"/>
        </w:rPr>
        <w:t xml:space="preserve">Peter </w:t>
      </w:r>
      <w:proofErr w:type="spellStart"/>
      <w:r w:rsidRPr="00BD058F">
        <w:rPr>
          <w:rFonts w:asciiTheme="minorHAnsi" w:hAnsiTheme="minorHAnsi" w:cstheme="minorHAnsi"/>
          <w:i/>
          <w:sz w:val="22"/>
          <w:szCs w:val="22"/>
          <w:lang w:val="de-DE"/>
        </w:rPr>
        <w:t>Schlemihls</w:t>
      </w:r>
      <w:proofErr w:type="spellEnd"/>
      <w:r w:rsidRPr="00BD058F">
        <w:rPr>
          <w:rFonts w:asciiTheme="minorHAnsi" w:hAnsiTheme="minorHAnsi" w:cstheme="minorHAnsi"/>
          <w:i/>
          <w:sz w:val="22"/>
          <w:szCs w:val="22"/>
          <w:lang w:val="de-DE"/>
        </w:rPr>
        <w:t xml:space="preserve"> wundersame Geschichte, </w:t>
      </w:r>
      <w:r w:rsidRPr="00BD058F">
        <w:rPr>
          <w:rFonts w:asciiTheme="minorHAnsi" w:hAnsiTheme="minorHAnsi" w:cstheme="minorHAnsi"/>
          <w:sz w:val="22"/>
          <w:szCs w:val="22"/>
          <w:lang w:val="de-DE"/>
        </w:rPr>
        <w:t xml:space="preserve">Heinrich von Kleists </w:t>
      </w:r>
      <w:r w:rsidRPr="00BD058F">
        <w:rPr>
          <w:rFonts w:asciiTheme="minorHAnsi" w:hAnsiTheme="minorHAnsi" w:cstheme="minorHAnsi"/>
          <w:i/>
          <w:sz w:val="22"/>
          <w:szCs w:val="22"/>
          <w:lang w:val="de-DE"/>
        </w:rPr>
        <w:t>Das Bettelweib von Locarno</w:t>
      </w:r>
      <w:r w:rsidRPr="00BD058F">
        <w:rPr>
          <w:rFonts w:asciiTheme="minorHAnsi" w:hAnsiTheme="minorHAnsi" w:cstheme="minorHAnsi"/>
          <w:sz w:val="22"/>
          <w:szCs w:val="22"/>
          <w:lang w:val="de-DE"/>
        </w:rPr>
        <w:t xml:space="preserve"> und Ludwig </w:t>
      </w:r>
      <w:proofErr w:type="spellStart"/>
      <w:r w:rsidRPr="00BD058F">
        <w:rPr>
          <w:rFonts w:asciiTheme="minorHAnsi" w:hAnsiTheme="minorHAnsi" w:cstheme="minorHAnsi"/>
          <w:sz w:val="22"/>
          <w:szCs w:val="22"/>
          <w:lang w:val="de-DE"/>
        </w:rPr>
        <w:t>Tiecks</w:t>
      </w:r>
      <w:proofErr w:type="spellEnd"/>
      <w:r w:rsidRPr="00BD058F">
        <w:rPr>
          <w:rFonts w:asciiTheme="minorHAnsi" w:hAnsiTheme="minorHAnsi" w:cstheme="minorHAnsi"/>
          <w:sz w:val="22"/>
          <w:szCs w:val="22"/>
          <w:lang w:val="de-DE"/>
        </w:rPr>
        <w:t xml:space="preserve"> </w:t>
      </w:r>
      <w:r w:rsidRPr="00BD058F">
        <w:rPr>
          <w:rFonts w:asciiTheme="minorHAnsi" w:hAnsiTheme="minorHAnsi" w:cstheme="minorHAnsi"/>
          <w:i/>
          <w:sz w:val="22"/>
          <w:szCs w:val="22"/>
          <w:lang w:val="de-DE"/>
        </w:rPr>
        <w:t xml:space="preserve">Der blonde Eckbert. </w:t>
      </w:r>
      <w:r w:rsidRPr="00BD058F">
        <w:rPr>
          <w:rFonts w:asciiTheme="minorHAnsi" w:hAnsiTheme="minorHAnsi" w:cstheme="minorHAnsi"/>
          <w:sz w:val="22"/>
          <w:szCs w:val="22"/>
          <w:lang w:val="de-DE"/>
        </w:rPr>
        <w:t xml:space="preserve">Einleitend wird sowohl auf ästhetische Theorien der Romantik eingegangen wie auch auf die Phantastik-Theorien von S. Todorov und U. Durst, die den Zugang zu den genannten Texten erleichtern sollen. </w:t>
      </w:r>
    </w:p>
    <w:p w:rsidR="00AF2337" w:rsidRPr="00BD058F" w:rsidRDefault="00AF2337" w:rsidP="002D4575">
      <w:pPr>
        <w:pStyle w:val="Default"/>
        <w:spacing w:line="312" w:lineRule="auto"/>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Bei erfolgreichem Abschluss des Seminars sind die Studierenden in der Lage,</w:t>
      </w:r>
    </w:p>
    <w:p w:rsidR="00AF2337" w:rsidRPr="00BD058F" w:rsidRDefault="00AF2337" w:rsidP="00BD058F">
      <w:pPr>
        <w:pStyle w:val="Default"/>
        <w:numPr>
          <w:ilvl w:val="0"/>
          <w:numId w:val="24"/>
        </w:numPr>
        <w:spacing w:line="312" w:lineRule="auto"/>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 xml:space="preserve">Themen, Motive, Formen und Strukturen der literarischen  Phantastik zu beschreiben und in den </w:t>
      </w:r>
      <w:proofErr w:type="spellStart"/>
      <w:r w:rsidRPr="00BD058F">
        <w:rPr>
          <w:rFonts w:asciiTheme="minorHAnsi" w:hAnsiTheme="minorHAnsi" w:cstheme="minorHAnsi"/>
          <w:sz w:val="22"/>
          <w:szCs w:val="22"/>
          <w:lang w:val="de-DE"/>
        </w:rPr>
        <w:t>kultur</w:t>
      </w:r>
      <w:proofErr w:type="spellEnd"/>
      <w:r w:rsidRPr="00BD058F">
        <w:rPr>
          <w:rFonts w:asciiTheme="minorHAnsi" w:hAnsiTheme="minorHAnsi" w:cstheme="minorHAnsi"/>
          <w:sz w:val="22"/>
          <w:szCs w:val="22"/>
          <w:lang w:val="de-DE"/>
        </w:rPr>
        <w:t>- und literarhistorischen Kontext der Romantik einzubetten,</w:t>
      </w:r>
    </w:p>
    <w:p w:rsidR="00AF2337" w:rsidRPr="00BD058F" w:rsidRDefault="00AF2337" w:rsidP="00BD058F">
      <w:pPr>
        <w:pStyle w:val="Default"/>
        <w:numPr>
          <w:ilvl w:val="0"/>
          <w:numId w:val="24"/>
        </w:numPr>
        <w:spacing w:line="312" w:lineRule="auto"/>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 xml:space="preserve">einschlägige Kategorien und Begriffe bei der Analyse phantastischer Texte anzuwenden, </w:t>
      </w:r>
    </w:p>
    <w:p w:rsidR="00AF2337" w:rsidRPr="00BD058F" w:rsidRDefault="00AF2337" w:rsidP="00BD058F">
      <w:pPr>
        <w:pStyle w:val="Default"/>
        <w:numPr>
          <w:ilvl w:val="0"/>
          <w:numId w:val="24"/>
        </w:numPr>
        <w:spacing w:line="312" w:lineRule="auto"/>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den Zusammenhang zwischen literarischer Theorie und Praxis zu beurteilen,</w:t>
      </w:r>
    </w:p>
    <w:p w:rsidR="00AF2337" w:rsidRPr="00BD058F" w:rsidRDefault="00AF2337" w:rsidP="002D4575">
      <w:pPr>
        <w:pStyle w:val="Default"/>
        <w:numPr>
          <w:ilvl w:val="0"/>
          <w:numId w:val="24"/>
        </w:numPr>
        <w:spacing w:line="312" w:lineRule="auto"/>
        <w:jc w:val="both"/>
        <w:rPr>
          <w:rFonts w:asciiTheme="minorHAnsi" w:hAnsiTheme="minorHAnsi" w:cstheme="minorHAnsi"/>
          <w:sz w:val="22"/>
          <w:szCs w:val="22"/>
          <w:lang w:val="de-DE"/>
        </w:rPr>
      </w:pPr>
      <w:r w:rsidRPr="00BD058F">
        <w:rPr>
          <w:rFonts w:asciiTheme="minorHAnsi" w:hAnsiTheme="minorHAnsi" w:cstheme="minorHAnsi"/>
          <w:sz w:val="22"/>
          <w:szCs w:val="22"/>
          <w:lang w:val="de-DE"/>
        </w:rPr>
        <w:t xml:space="preserve">sich kritisch mit einschlägiger Sekundärliteratur auseinanderzusetzen. </w:t>
      </w:r>
    </w:p>
    <w:p w:rsidR="00AF2337" w:rsidRPr="00BD058F" w:rsidRDefault="00AF2337" w:rsidP="002D4575">
      <w:pPr>
        <w:autoSpaceDE w:val="0"/>
        <w:autoSpaceDN w:val="0"/>
        <w:adjustRightInd w:val="0"/>
        <w:spacing w:line="312" w:lineRule="auto"/>
        <w:jc w:val="both"/>
        <w:rPr>
          <w:rFonts w:cstheme="minorHAnsi"/>
          <w:i/>
          <w:lang w:val="de-DE"/>
        </w:rPr>
      </w:pPr>
      <w:r w:rsidRPr="00BD058F">
        <w:rPr>
          <w:rFonts w:cstheme="minorHAnsi"/>
          <w:i/>
          <w:lang w:val="de-DE"/>
        </w:rPr>
        <w:t xml:space="preserve">Leistungsnachweis: Referat oder mündliche Prüfung </w:t>
      </w:r>
      <w:r w:rsidRPr="00BD058F">
        <w:rPr>
          <w:rFonts w:cstheme="minorHAnsi"/>
          <w:i/>
          <w:u w:val="single"/>
          <w:lang w:val="de-DE"/>
        </w:rPr>
        <w:t>und</w:t>
      </w:r>
      <w:r w:rsidRPr="00BD058F">
        <w:rPr>
          <w:rFonts w:cstheme="minorHAnsi"/>
          <w:i/>
          <w:lang w:val="de-DE"/>
        </w:rPr>
        <w:t xml:space="preserve"> schriftliche Hausarbeit </w:t>
      </w:r>
    </w:p>
    <w:p w:rsidR="00907262" w:rsidRPr="00BD058F" w:rsidRDefault="00907262" w:rsidP="00907262">
      <w:pPr>
        <w:pStyle w:val="2"/>
        <w:jc w:val="both"/>
        <w:rPr>
          <w:rFonts w:asciiTheme="minorHAnsi" w:hAnsiTheme="minorHAnsi" w:cstheme="minorHAnsi"/>
          <w:lang w:val="de-DE"/>
        </w:rPr>
      </w:pPr>
      <w:bookmarkStart w:id="40" w:name="_Toc494440293"/>
      <w:r w:rsidRPr="00BD058F">
        <w:rPr>
          <w:rFonts w:asciiTheme="minorHAnsi" w:hAnsiTheme="minorHAnsi" w:cstheme="minorHAnsi"/>
          <w:lang w:val="de-DE"/>
        </w:rPr>
        <w:t>DLA  74: Antike-Rezeption in der deutschen Literatur</w:t>
      </w:r>
      <w:bookmarkEnd w:id="40"/>
    </w:p>
    <w:p w:rsidR="00907262" w:rsidRPr="00BD058F" w:rsidRDefault="00907262" w:rsidP="00907262">
      <w:pPr>
        <w:jc w:val="both"/>
        <w:rPr>
          <w:rFonts w:cstheme="minorHAnsi"/>
          <w:lang w:val="de-DE"/>
        </w:rPr>
      </w:pPr>
      <w:r w:rsidRPr="00BD058F">
        <w:rPr>
          <w:rFonts w:cstheme="minorHAnsi"/>
          <w:lang w:val="de-DE"/>
        </w:rPr>
        <w:t xml:space="preserve">Lehrkraft: E. </w:t>
      </w:r>
      <w:proofErr w:type="spellStart"/>
      <w:r w:rsidRPr="00BD058F">
        <w:rPr>
          <w:rFonts w:cstheme="minorHAnsi"/>
          <w:lang w:val="de-DE"/>
        </w:rPr>
        <w:t>Haring</w:t>
      </w:r>
      <w:proofErr w:type="spellEnd"/>
    </w:p>
    <w:p w:rsidR="00907262" w:rsidRPr="002D4575" w:rsidRDefault="00907262" w:rsidP="00907262">
      <w:pPr>
        <w:jc w:val="both"/>
        <w:rPr>
          <w:rFonts w:cstheme="minorHAnsi"/>
          <w:lang w:val="de-DE"/>
        </w:rPr>
      </w:pPr>
      <w:r w:rsidRPr="002D4575">
        <w:rPr>
          <w:rFonts w:cstheme="minorHAnsi"/>
          <w:lang w:val="de-DE"/>
        </w:rPr>
        <w:t xml:space="preserve">Der Kurs versucht anhand ausgewählter Referenztexte einige Traditionslinien der deutschsprachigen Antike-Rezeption nachzuzeichnen und ihre Kontinuitäten bzw. Brüche zu erörtern. </w:t>
      </w:r>
    </w:p>
    <w:p w:rsidR="00907262" w:rsidRPr="002D4575" w:rsidRDefault="00907262" w:rsidP="00907262">
      <w:pPr>
        <w:jc w:val="both"/>
        <w:rPr>
          <w:rFonts w:cstheme="minorHAnsi"/>
          <w:lang w:val="de-DE"/>
        </w:rPr>
      </w:pPr>
      <w:r w:rsidRPr="002D4575">
        <w:rPr>
          <w:rFonts w:cstheme="minorHAnsi"/>
          <w:lang w:val="de-DE"/>
        </w:rPr>
        <w:t>Für die erfolgreiche Teilnahme sind regelmäßige Anwesenheit, aktive Mitarbeit, eigene Seminarbeiträge (Referat oder Hausarbeit) und eine Prüfung erforderlich. Eine Teilnahme im Fernstudium ist leider nicht möglich!</w:t>
      </w:r>
    </w:p>
    <w:p w:rsidR="00AF2337" w:rsidRPr="002D4575" w:rsidRDefault="00AF2337" w:rsidP="002D4575">
      <w:pPr>
        <w:jc w:val="both"/>
        <w:rPr>
          <w:rFonts w:cstheme="minorHAnsi"/>
          <w:lang w:val="de-DE"/>
        </w:rPr>
      </w:pPr>
      <w:r w:rsidRPr="002D4575">
        <w:rPr>
          <w:rFonts w:cstheme="minorHAnsi"/>
          <w:lang w:val="de-DE"/>
        </w:rPr>
        <w:br w:type="page"/>
      </w:r>
    </w:p>
    <w:p w:rsidR="00AF2337" w:rsidRPr="002D4575" w:rsidRDefault="00AF2337" w:rsidP="002D4575">
      <w:pPr>
        <w:pStyle w:val="2"/>
        <w:jc w:val="both"/>
        <w:rPr>
          <w:rFonts w:asciiTheme="minorHAnsi" w:hAnsiTheme="minorHAnsi" w:cstheme="minorHAnsi"/>
          <w:lang w:val="de-DE"/>
        </w:rPr>
      </w:pPr>
      <w:bookmarkStart w:id="41" w:name="_Toc494440294"/>
      <w:r w:rsidRPr="002D4575">
        <w:rPr>
          <w:rFonts w:asciiTheme="minorHAnsi" w:hAnsiTheme="minorHAnsi" w:cstheme="minorHAnsi"/>
          <w:lang w:val="de-DE"/>
        </w:rPr>
        <w:lastRenderedPageBreak/>
        <w:t>DLB 72: Literatur und Geschlecht</w:t>
      </w:r>
      <w:bookmarkEnd w:id="38"/>
      <w:bookmarkEnd w:id="41"/>
    </w:p>
    <w:p w:rsidR="00AF2337" w:rsidRPr="002D4575" w:rsidRDefault="00AF2337" w:rsidP="002D4575">
      <w:pPr>
        <w:jc w:val="both"/>
        <w:rPr>
          <w:rFonts w:cstheme="minorHAnsi"/>
          <w:color w:val="000000"/>
          <w:lang w:val="de-DE"/>
        </w:rPr>
      </w:pPr>
      <w:r w:rsidRPr="002D4575">
        <w:rPr>
          <w:rFonts w:cstheme="minorHAnsi"/>
          <w:lang w:val="de-DE"/>
        </w:rPr>
        <w:t xml:space="preserve">Lehrkraft: </w:t>
      </w:r>
      <w:r w:rsidRPr="002D4575">
        <w:rPr>
          <w:rFonts w:cstheme="minorHAnsi"/>
        </w:rPr>
        <w:t>Α</w:t>
      </w:r>
      <w:r w:rsidRPr="002D4575">
        <w:rPr>
          <w:rFonts w:cstheme="minorHAnsi"/>
          <w:lang w:val="de-DE"/>
        </w:rPr>
        <w:t xml:space="preserve">. </w:t>
      </w:r>
      <w:r w:rsidRPr="002D4575">
        <w:rPr>
          <w:rFonts w:cstheme="minorHAnsi"/>
        </w:rPr>
        <w:t>Α</w:t>
      </w:r>
      <w:proofErr w:type="spellStart"/>
      <w:r w:rsidRPr="002D4575">
        <w:rPr>
          <w:rFonts w:cstheme="minorHAnsi"/>
          <w:lang w:val="de-DE"/>
        </w:rPr>
        <w:t>ntonopoulou</w:t>
      </w:r>
      <w:proofErr w:type="spellEnd"/>
    </w:p>
    <w:p w:rsidR="00AF2337" w:rsidRPr="00BD058F" w:rsidRDefault="00AF2337" w:rsidP="00BD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cstheme="minorHAnsi"/>
          <w:lang w:val="de-DE"/>
        </w:rPr>
      </w:pPr>
      <w:bookmarkStart w:id="42" w:name="_Toc461691463"/>
      <w:r w:rsidRPr="002D4575">
        <w:rPr>
          <w:rFonts w:cstheme="minorHAnsi"/>
          <w:lang w:val="de-DE"/>
        </w:rPr>
        <w:t xml:space="preserve">Schon im Rahmen der amerikanischen </w:t>
      </w:r>
      <w:proofErr w:type="spellStart"/>
      <w:r w:rsidRPr="002D4575">
        <w:rPr>
          <w:rFonts w:cstheme="minorHAnsi"/>
          <w:i/>
          <w:lang w:val="de-DE"/>
        </w:rPr>
        <w:t>Womenʼs</w:t>
      </w:r>
      <w:proofErr w:type="spellEnd"/>
      <w:r w:rsidRPr="002D4575">
        <w:rPr>
          <w:rFonts w:cstheme="minorHAnsi"/>
          <w:i/>
          <w:lang w:val="de-DE"/>
        </w:rPr>
        <w:t xml:space="preserve"> Studies</w:t>
      </w:r>
      <w:r w:rsidRPr="002D4575">
        <w:rPr>
          <w:rFonts w:cstheme="minorHAnsi"/>
          <w:lang w:val="de-DE"/>
        </w:rPr>
        <w:t>, die den Anfang der feministischen Literaturwissenschaft in den späten 60er Jahren des vorigen Jahrhunderts darstellen, wurde es klar, dass Literatur nicht neut</w:t>
      </w:r>
      <w:r w:rsidRPr="002D4575">
        <w:rPr>
          <w:rFonts w:cstheme="minorHAnsi"/>
          <w:lang w:val="de-DE"/>
        </w:rPr>
        <w:softHyphen/>
        <w:t xml:space="preserve">ral, sondern „geschlechtsgebunden geschrieben und gelesen wird und im kulturellen Kontext eines Herrschaftsverhältnisses zwischen den Geschlechtern </w:t>
      </w:r>
      <w:proofErr w:type="spellStart"/>
      <w:r w:rsidRPr="002D4575">
        <w:rPr>
          <w:rFonts w:cstheme="minorHAnsi"/>
          <w:lang w:val="de-DE"/>
        </w:rPr>
        <w:t>Geschlechter</w:t>
      </w:r>
      <w:r w:rsidRPr="002D4575">
        <w:rPr>
          <w:rFonts w:cstheme="minorHAnsi"/>
          <w:lang w:val="de-DE"/>
        </w:rPr>
        <w:softHyphen/>
        <w:t>beziehungen</w:t>
      </w:r>
      <w:proofErr w:type="spellEnd"/>
      <w:r w:rsidRPr="002D4575">
        <w:rPr>
          <w:rFonts w:cstheme="minorHAnsi"/>
          <w:lang w:val="de-DE"/>
        </w:rPr>
        <w:t xml:space="preserve"> widerspiegelt“ (Kate Millet). Aus den </w:t>
      </w:r>
      <w:proofErr w:type="spellStart"/>
      <w:r w:rsidRPr="002D4575">
        <w:rPr>
          <w:rFonts w:cstheme="minorHAnsi"/>
          <w:i/>
          <w:lang w:val="de-DE"/>
        </w:rPr>
        <w:t>Womenʼs</w:t>
      </w:r>
      <w:proofErr w:type="spellEnd"/>
      <w:r w:rsidRPr="002D4575">
        <w:rPr>
          <w:rFonts w:cstheme="minorHAnsi"/>
          <w:i/>
          <w:lang w:val="de-DE"/>
        </w:rPr>
        <w:t xml:space="preserve"> Studies</w:t>
      </w:r>
      <w:r w:rsidRPr="002D4575">
        <w:rPr>
          <w:rFonts w:cstheme="minorHAnsi"/>
          <w:lang w:val="de-DE"/>
        </w:rPr>
        <w:t xml:space="preserve">, die das Geschlecht biologisch betrachteten, sind die </w:t>
      </w:r>
      <w:r w:rsidRPr="002D4575">
        <w:rPr>
          <w:rFonts w:cstheme="minorHAnsi"/>
          <w:i/>
          <w:lang w:val="de-DE"/>
        </w:rPr>
        <w:t>Gender Studies</w:t>
      </w:r>
      <w:r w:rsidRPr="002D4575">
        <w:rPr>
          <w:rFonts w:cstheme="minorHAnsi"/>
          <w:lang w:val="de-DE"/>
        </w:rPr>
        <w:t xml:space="preserve"> (wo Geschlecht als sozialbestimmte Kategorie wahrgenommen wird) entstanden, die wiederum in der heutigen postfeministischen Epoche durch die </w:t>
      </w:r>
      <w:r w:rsidRPr="002D4575">
        <w:rPr>
          <w:rFonts w:cstheme="minorHAnsi"/>
          <w:i/>
          <w:lang w:val="de-DE"/>
        </w:rPr>
        <w:t>Queer - Theorien</w:t>
      </w:r>
      <w:r w:rsidRPr="002D4575">
        <w:rPr>
          <w:rFonts w:cstheme="minorHAnsi"/>
          <w:lang w:val="de-DE"/>
        </w:rPr>
        <w:t xml:space="preserve"> ersetzt worden sind. In den letztgenannten Theorien werden die Begriffe </w:t>
      </w:r>
      <w:r w:rsidRPr="002D4575">
        <w:rPr>
          <w:rFonts w:cstheme="minorHAnsi"/>
          <w:i/>
          <w:lang w:val="de-DE"/>
        </w:rPr>
        <w:t xml:space="preserve">Geschlecht </w:t>
      </w:r>
      <w:r w:rsidRPr="002D4575">
        <w:rPr>
          <w:rFonts w:cstheme="minorHAnsi"/>
          <w:color w:val="000000"/>
          <w:lang w:val="de-DE"/>
        </w:rPr>
        <w:t xml:space="preserve">und </w:t>
      </w:r>
      <w:proofErr w:type="spellStart"/>
      <w:r w:rsidRPr="002D4575">
        <w:rPr>
          <w:rFonts w:cstheme="minorHAnsi"/>
          <w:i/>
          <w:color w:val="000000"/>
          <w:lang w:val="de-DE"/>
        </w:rPr>
        <w:t>Genderidentität</w:t>
      </w:r>
      <w:r w:rsidRPr="002D4575">
        <w:rPr>
          <w:rFonts w:cstheme="minorHAnsi"/>
          <w:lang w:val="de-DE"/>
        </w:rPr>
        <w:t>in</w:t>
      </w:r>
      <w:proofErr w:type="spellEnd"/>
      <w:r w:rsidRPr="002D4575">
        <w:rPr>
          <w:rFonts w:cstheme="minorHAnsi"/>
          <w:lang w:val="de-DE"/>
        </w:rPr>
        <w:t xml:space="preserve"> Frage gestellt. Die Veranstaltung informiert zunächst über die Entwicklung und die zentralen theoretischen Ansätze der Geschlechterstudien. Auf der </w:t>
      </w:r>
      <w:r w:rsidRPr="002D4575">
        <w:rPr>
          <w:rFonts w:cstheme="minorHAnsi"/>
          <w:lang w:val="de-DE"/>
        </w:rPr>
        <w:tab/>
        <w:t xml:space="preserve">Basis der dargestellten Theorien werden dann Texte deutschsprachiger Schriftsteller und Schriftstellerinnen analysiert. </w:t>
      </w:r>
    </w:p>
    <w:p w:rsidR="00AF2337" w:rsidRPr="002D4575" w:rsidRDefault="00AF2337" w:rsidP="002D4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360"/>
        <w:jc w:val="both"/>
        <w:rPr>
          <w:rFonts w:cstheme="minorHAnsi"/>
          <w:color w:val="000000"/>
          <w:lang w:val="de-DE"/>
        </w:rPr>
      </w:pPr>
      <w:r w:rsidRPr="002D4575">
        <w:rPr>
          <w:rFonts w:cstheme="minorHAnsi"/>
          <w:lang w:val="de-DE"/>
        </w:rPr>
        <w:t>Nach erfolgreicher Teilnahme an diesem Seminar sind die Studierenden in der Lage:</w:t>
      </w:r>
    </w:p>
    <w:p w:rsidR="00AF2337" w:rsidRPr="002D4575" w:rsidRDefault="00AF2337" w:rsidP="00BD058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cstheme="minorHAnsi"/>
          <w:color w:val="000000"/>
          <w:lang w:val="de-DE"/>
        </w:rPr>
      </w:pPr>
      <w:r w:rsidRPr="002D4575">
        <w:rPr>
          <w:rFonts w:cstheme="minorHAnsi"/>
          <w:color w:val="000000"/>
          <w:lang w:val="de-DE"/>
        </w:rPr>
        <w:t xml:space="preserve">die Geschichte,  den Inhalt und die Ziele der Geschlechterstudien darzustellen </w:t>
      </w:r>
    </w:p>
    <w:p w:rsidR="00AF2337" w:rsidRPr="002D4575" w:rsidRDefault="00AF2337" w:rsidP="00BD058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cstheme="minorHAnsi"/>
          <w:color w:val="000000"/>
          <w:lang w:val="de-DE"/>
        </w:rPr>
      </w:pPr>
      <w:r w:rsidRPr="002D4575">
        <w:rPr>
          <w:rFonts w:cstheme="minorHAnsi"/>
          <w:color w:val="000000"/>
          <w:lang w:val="de-DE"/>
        </w:rPr>
        <w:t>mit den wichtigsten Theorien des Zweigs vertraut zu sein</w:t>
      </w:r>
    </w:p>
    <w:p w:rsidR="00AF2337" w:rsidRPr="002D4575" w:rsidRDefault="00AF2337" w:rsidP="00BD058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cstheme="minorHAnsi"/>
          <w:color w:val="000000"/>
          <w:lang w:val="de-DE"/>
        </w:rPr>
      </w:pPr>
      <w:r w:rsidRPr="002D4575">
        <w:rPr>
          <w:rFonts w:cstheme="minorHAnsi"/>
          <w:color w:val="000000"/>
          <w:lang w:val="de-DE"/>
        </w:rPr>
        <w:t xml:space="preserve">Texte nach den entsprechenden Theorien zu analysieren </w:t>
      </w:r>
    </w:p>
    <w:p w:rsidR="00AF2337" w:rsidRPr="002D4575" w:rsidRDefault="00AF2337" w:rsidP="00BD058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cstheme="minorHAnsi"/>
          <w:color w:val="000000"/>
          <w:lang w:val="de-DE"/>
        </w:rPr>
      </w:pPr>
      <w:r w:rsidRPr="002D4575">
        <w:rPr>
          <w:rFonts w:cstheme="minorHAnsi"/>
          <w:color w:val="000000"/>
          <w:lang w:val="de-DE"/>
        </w:rPr>
        <w:t>ein ausgewähltes Thema selbstständig zu bearbeiten und die gewonnenen Erkenntnisse im Rahmen eines mündlichen Vortrags darzulegen</w:t>
      </w:r>
    </w:p>
    <w:p w:rsidR="00AF2337" w:rsidRPr="00BD058F" w:rsidRDefault="00AF2337" w:rsidP="002D4575">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cstheme="minorHAnsi"/>
          <w:color w:val="000000"/>
          <w:lang w:val="de-DE"/>
        </w:rPr>
      </w:pPr>
      <w:r w:rsidRPr="002D4575">
        <w:rPr>
          <w:rFonts w:cstheme="minorHAnsi"/>
          <w:color w:val="000000"/>
          <w:lang w:val="de-DE"/>
        </w:rPr>
        <w:t xml:space="preserve">eine Hausarbeit zu einem </w:t>
      </w:r>
      <w:r w:rsidRPr="002D4575">
        <w:rPr>
          <w:rFonts w:cstheme="minorHAnsi"/>
          <w:lang w:val="de-DE"/>
        </w:rPr>
        <w:t>ausgewählten</w:t>
      </w:r>
      <w:r w:rsidRPr="002D4575">
        <w:rPr>
          <w:rFonts w:cstheme="minorHAnsi"/>
          <w:color w:val="000000"/>
          <w:lang w:val="de-DE"/>
        </w:rPr>
        <w:t xml:space="preserve"> Thema anzufertigen.</w:t>
      </w:r>
    </w:p>
    <w:p w:rsidR="00AF2337" w:rsidRPr="002D4575" w:rsidRDefault="00AF2337" w:rsidP="002D4575">
      <w:pPr>
        <w:spacing w:line="360" w:lineRule="auto"/>
        <w:jc w:val="both"/>
        <w:rPr>
          <w:rFonts w:cstheme="minorHAnsi"/>
          <w:bCs/>
          <w:highlight w:val="yellow"/>
          <w:lang w:val="de-DE"/>
        </w:rPr>
      </w:pPr>
      <w:r w:rsidRPr="002D4575">
        <w:rPr>
          <w:rFonts w:cstheme="minorHAnsi"/>
          <w:lang w:val="de-DE"/>
        </w:rPr>
        <w:t>Leistungsnachweis: Hausarbeit und Referat.</w:t>
      </w:r>
    </w:p>
    <w:p w:rsidR="00AF2337" w:rsidRPr="002D4575" w:rsidRDefault="00AF2337" w:rsidP="002D4575">
      <w:pPr>
        <w:jc w:val="both"/>
        <w:rPr>
          <w:rStyle w:val="2Char"/>
          <w:rFonts w:asciiTheme="minorHAnsi" w:hAnsiTheme="minorHAnsi" w:cstheme="minorHAnsi"/>
          <w:lang w:val="de-DE"/>
        </w:rPr>
      </w:pPr>
      <w:bookmarkStart w:id="43" w:name="_Toc494440295"/>
      <w:r w:rsidRPr="002D4575">
        <w:rPr>
          <w:rStyle w:val="2Char"/>
          <w:rFonts w:asciiTheme="minorHAnsi" w:hAnsiTheme="minorHAnsi" w:cstheme="minorHAnsi"/>
          <w:lang w:val="de-DE"/>
        </w:rPr>
        <w:t>DLB 77: Literatur und Anthropologie</w:t>
      </w:r>
      <w:bookmarkEnd w:id="42"/>
      <w:bookmarkEnd w:id="43"/>
    </w:p>
    <w:p w:rsidR="00AF2337" w:rsidRPr="00BD058F" w:rsidRDefault="00AF2337" w:rsidP="002D4575">
      <w:pPr>
        <w:jc w:val="both"/>
        <w:rPr>
          <w:rFonts w:cstheme="minorHAnsi"/>
          <w:lang w:val="de-DE"/>
        </w:rPr>
      </w:pPr>
      <w:bookmarkStart w:id="44" w:name="_Toc461691464"/>
      <w:r w:rsidRPr="00BD058F">
        <w:rPr>
          <w:rFonts w:cstheme="minorHAnsi"/>
          <w:lang w:val="de-DE"/>
        </w:rPr>
        <w:t>„Blut ist ein besonderer Saft …“</w:t>
      </w:r>
    </w:p>
    <w:p w:rsidR="00AF2337" w:rsidRPr="002D4575" w:rsidRDefault="00AF2337" w:rsidP="002D4575">
      <w:pPr>
        <w:jc w:val="both"/>
        <w:rPr>
          <w:rFonts w:cstheme="minorHAnsi"/>
          <w:iCs/>
          <w:lang w:val="de-DE"/>
        </w:rPr>
      </w:pPr>
      <w:r w:rsidRPr="002D4575">
        <w:rPr>
          <w:rFonts w:cstheme="minorHAnsi"/>
          <w:iCs/>
          <w:lang w:val="de-DE"/>
        </w:rPr>
        <w:t xml:space="preserve">Lehrkraft: E. </w:t>
      </w:r>
      <w:proofErr w:type="spellStart"/>
      <w:r w:rsidRPr="002D4575">
        <w:rPr>
          <w:rFonts w:cstheme="minorHAnsi"/>
          <w:iCs/>
          <w:lang w:val="de-DE"/>
        </w:rPr>
        <w:t>Haring</w:t>
      </w:r>
      <w:proofErr w:type="spellEnd"/>
    </w:p>
    <w:p w:rsidR="00AF2337" w:rsidRPr="002D4575" w:rsidRDefault="00AF2337" w:rsidP="002D4575">
      <w:pPr>
        <w:jc w:val="both"/>
        <w:rPr>
          <w:rFonts w:cstheme="minorHAnsi"/>
          <w:lang w:val="de-DE"/>
        </w:rPr>
      </w:pPr>
      <w:r w:rsidRPr="002D4575">
        <w:rPr>
          <w:rFonts w:cstheme="minorHAnsi"/>
          <w:lang w:val="de-DE"/>
        </w:rPr>
        <w:t xml:space="preserve">Die Lehrveranstaltung versucht die Funktionen und Mythen des Blutes in literarischen Darstellungen verschiedener Epochen zu untersuchen. ‚Blut‘ wird insbesondere als kulturelle Metapher zur Konstituierung von Gemeinschaft benutzt. So finden sich in den Mythen des Blutes stets auch Diskurse aus Politik, Religion, Medizin, Sexualität u.a. Bereichen, wie am Beispiel des ‚Vampirs‘ oder des ‚Ritualmords‘ zu zeigen sein wird. Die dazu ausgewählten </w:t>
      </w:r>
      <w:r w:rsidRPr="002D4575">
        <w:rPr>
          <w:rFonts w:cstheme="minorHAnsi"/>
          <w:lang w:val="de-DE"/>
        </w:rPr>
        <w:lastRenderedPageBreak/>
        <w:t>Texte und Materialien werden bereitgestellt und in der Lehrveranstaltung erarbeitet. Ein Fernstudium oder Selbststudium ist daher nicht möglich.</w:t>
      </w:r>
    </w:p>
    <w:p w:rsidR="00AF2337" w:rsidRPr="002D4575" w:rsidRDefault="00AF2337" w:rsidP="002D4575">
      <w:pPr>
        <w:jc w:val="both"/>
        <w:rPr>
          <w:rFonts w:cstheme="minorHAnsi"/>
          <w:lang w:val="de-DE"/>
        </w:rPr>
      </w:pPr>
      <w:r w:rsidRPr="002D4575">
        <w:rPr>
          <w:rFonts w:cstheme="minorHAnsi"/>
          <w:lang w:val="de-DE"/>
        </w:rPr>
        <w:t>Für die erfolgreiche Teilnahme sind regelmäßige Anwesenheit, aktive Mitarbeit, eigene Seminarbeiträge (Referat oder Hausarbeit) und eine Prüfung erforderlich.</w:t>
      </w:r>
    </w:p>
    <w:p w:rsidR="00AF2337" w:rsidRPr="00AE7FDA" w:rsidRDefault="00AF2337" w:rsidP="002D4575">
      <w:pPr>
        <w:jc w:val="both"/>
        <w:rPr>
          <w:rStyle w:val="2Char"/>
          <w:rFonts w:asciiTheme="minorHAnsi" w:hAnsiTheme="minorHAnsi" w:cstheme="minorHAnsi"/>
          <w:lang w:val="de-DE"/>
        </w:rPr>
      </w:pPr>
      <w:bookmarkStart w:id="45" w:name="_Toc494440296"/>
      <w:r w:rsidRPr="00AE7FDA">
        <w:rPr>
          <w:rStyle w:val="2Char"/>
          <w:rFonts w:asciiTheme="minorHAnsi" w:hAnsiTheme="minorHAnsi" w:cstheme="minorHAnsi"/>
          <w:lang w:val="de-DE"/>
        </w:rPr>
        <w:t>DLC 79: Didaktik literarischer Texte II</w:t>
      </w:r>
      <w:bookmarkEnd w:id="45"/>
      <w:r w:rsidRPr="00AE7FDA">
        <w:rPr>
          <w:rStyle w:val="2Char"/>
          <w:rFonts w:asciiTheme="minorHAnsi" w:hAnsiTheme="minorHAnsi" w:cstheme="minorHAnsi"/>
          <w:lang w:val="de-DE"/>
        </w:rPr>
        <w:t xml:space="preserve"> </w:t>
      </w:r>
    </w:p>
    <w:p w:rsidR="00AF2337" w:rsidRPr="002D4575" w:rsidRDefault="00AF2337" w:rsidP="002D4575">
      <w:pPr>
        <w:jc w:val="both"/>
        <w:rPr>
          <w:rFonts w:cstheme="minorHAnsi"/>
          <w:lang w:val="de-DE"/>
        </w:rPr>
      </w:pPr>
      <w:r w:rsidRPr="002D4575">
        <w:rPr>
          <w:rFonts w:cstheme="minorHAnsi"/>
          <w:lang w:val="de-DE"/>
        </w:rPr>
        <w:t xml:space="preserve">Lehrkraft: Stefan Lindinger </w:t>
      </w:r>
    </w:p>
    <w:p w:rsidR="00AF2337" w:rsidRPr="002D4575" w:rsidRDefault="00AF2337" w:rsidP="002D4575">
      <w:pPr>
        <w:jc w:val="both"/>
        <w:rPr>
          <w:rFonts w:cstheme="minorHAnsi"/>
          <w:lang w:val="de-DE"/>
        </w:rPr>
      </w:pPr>
      <w:r w:rsidRPr="002D4575">
        <w:rPr>
          <w:rFonts w:cstheme="minorHAnsi"/>
          <w:lang w:val="de-DE"/>
        </w:rPr>
        <w:t>Ziel dieses Kurses ist es zu zeigen, wie die Relevanz literarischer Texte nicht auf das wissenschaftliche Studium angehender Literaturwissenschaftler beschränkt ist, sondern 28 diese auch sehr gewinnbringend innerhalb des Sprach- und Landeskundeunterrichts für Deutschlernende eingesetzt werden können. Dabei sind folgende Schwierigkeiten, aber auch Chancen in Betracht zu ziehen: Neben den zu erwartenden sprachlichen Verständnisschwierigkeiten und der daraus resultierenden Gefahr, sich zu sehr auf Details oder den bloßen Handlungsablauf zu konzentrieren, ist zu beachten, dass den Deutschlernern oft das notwendige kulturspezifische Kontextwissen fehlt, um aus dem Text nicht unmittelbar Erschließbares verstehen zu können. Andererseits können gerade literarische Texte für Fremdsprachenlerner motivierend sein, weil sie auch für Muttersprachler grundsätzlich interpretationsbedürftig sind und die Fremdheitserfahrung insofern weniger diskriminierend ist. Ausgehend von diesen Voraussetzungen und unter Einbeziehung der von den Studierenden erworbenen literaturwissenschaftlichen Kenntnisse sollen die Studierenden in dieser Veranstaltung lernen, wie man literarische Texte aus den Bereichen Prosa, Drama und Lyrik im Unterricht einsetzen kann. Für die Lehr- und Lernziele bedeutet dies im Einzelnen: Kenntnis: Die Studierenden müssen ihre Kenntnisse bzw. ihr Vorwissen im Bereich der Literaturwissenschaft aktualisieren.</w:t>
      </w:r>
    </w:p>
    <w:p w:rsidR="00AF2337" w:rsidRPr="002D4575" w:rsidRDefault="00AF2337" w:rsidP="002D4575">
      <w:pPr>
        <w:jc w:val="both"/>
        <w:rPr>
          <w:rFonts w:cstheme="minorHAnsi"/>
          <w:lang w:val="de-DE"/>
        </w:rPr>
      </w:pPr>
      <w:r w:rsidRPr="002D4575">
        <w:rPr>
          <w:rFonts w:cstheme="minorHAnsi"/>
        </w:rPr>
        <w:sym w:font="Symbol" w:char="00B7"/>
      </w:r>
      <w:r w:rsidRPr="002D4575">
        <w:rPr>
          <w:rFonts w:cstheme="minorHAnsi"/>
          <w:lang w:val="de-DE"/>
        </w:rPr>
        <w:t xml:space="preserve"> Verständnis: Sie müssen in der Lage sein, literarische Texte auf dieser Basis zunächst einmal selbst zu verstehen und daraufhin für die jeweils geplante Unterrichtsstunde auszuwählen, unter Berücksichtigung von Sprachstand und Alter der </w:t>
      </w:r>
      <w:proofErr w:type="spellStart"/>
      <w:r w:rsidRPr="002D4575">
        <w:rPr>
          <w:rFonts w:cstheme="minorHAnsi"/>
          <w:lang w:val="de-DE"/>
        </w:rPr>
        <w:t>Lernergruppe</w:t>
      </w:r>
      <w:proofErr w:type="spellEnd"/>
      <w:r w:rsidRPr="002D4575">
        <w:rPr>
          <w:rFonts w:cstheme="minorHAnsi"/>
          <w:lang w:val="de-DE"/>
        </w:rPr>
        <w:t>.</w:t>
      </w:r>
    </w:p>
    <w:p w:rsidR="00AF2337" w:rsidRPr="002D4575" w:rsidRDefault="00AF2337" w:rsidP="002D4575">
      <w:pPr>
        <w:jc w:val="both"/>
        <w:rPr>
          <w:rFonts w:cstheme="minorHAnsi"/>
          <w:lang w:val="de-DE"/>
        </w:rPr>
      </w:pPr>
      <w:r w:rsidRPr="002D4575">
        <w:rPr>
          <w:rFonts w:cstheme="minorHAnsi"/>
        </w:rPr>
        <w:sym w:font="Symbol" w:char="00B7"/>
      </w:r>
      <w:r w:rsidRPr="002D4575">
        <w:rPr>
          <w:rFonts w:cstheme="minorHAnsi"/>
          <w:lang w:val="de-DE"/>
        </w:rPr>
        <w:t xml:space="preserve"> Anwendung: In diesem Zusammenhang geht es darum, eine konkrete Unterrichtsstunde zu erstellen, d.h. die entsprechenden Unterrichtsphasen zu entwerfen (also sich die richtigen Unterrichtsstrategien überlegen und entsprechende Übungen zu entwerfen </w:t>
      </w:r>
      <w:proofErr w:type="spellStart"/>
      <w:r w:rsidRPr="002D4575">
        <w:rPr>
          <w:rFonts w:cstheme="minorHAnsi"/>
          <w:lang w:val="de-DE"/>
        </w:rPr>
        <w:t>u.ä.</w:t>
      </w:r>
      <w:proofErr w:type="spellEnd"/>
      <w:r w:rsidRPr="002D4575">
        <w:rPr>
          <w:rFonts w:cstheme="minorHAnsi"/>
          <w:lang w:val="de-DE"/>
        </w:rPr>
        <w:t>).</w:t>
      </w:r>
    </w:p>
    <w:p w:rsidR="00AF2337" w:rsidRPr="002D4575" w:rsidRDefault="00AF2337" w:rsidP="002D4575">
      <w:pPr>
        <w:jc w:val="both"/>
        <w:rPr>
          <w:rFonts w:cstheme="minorHAnsi"/>
          <w:lang w:val="de-DE"/>
        </w:rPr>
      </w:pPr>
      <w:r w:rsidRPr="002D4575">
        <w:rPr>
          <w:rFonts w:cstheme="minorHAnsi"/>
        </w:rPr>
        <w:sym w:font="Symbol" w:char="00B7"/>
      </w:r>
      <w:r w:rsidRPr="002D4575">
        <w:rPr>
          <w:rFonts w:cstheme="minorHAnsi"/>
          <w:lang w:val="de-DE"/>
        </w:rPr>
        <w:t xml:space="preserve"> Analyse: Hier ist es wichtig, schon während der Vorbereitung mögliche Schwierigkeiten zu antizipieren, jede Unterrichtsphase daraufhin zu überprüfen und das gesamte Unterrichtsprojekt abschließend noch einmal zu evaluieren.</w:t>
      </w:r>
    </w:p>
    <w:p w:rsidR="00AF2337" w:rsidRPr="002D4575" w:rsidRDefault="00AF2337" w:rsidP="002D4575">
      <w:pPr>
        <w:jc w:val="both"/>
        <w:rPr>
          <w:rFonts w:cstheme="minorHAnsi"/>
          <w:lang w:val="de-DE"/>
        </w:rPr>
      </w:pPr>
      <w:r w:rsidRPr="002D4575">
        <w:rPr>
          <w:rFonts w:cstheme="minorHAnsi"/>
        </w:rPr>
        <w:sym w:font="Symbol" w:char="00B7"/>
      </w:r>
      <w:r w:rsidRPr="002D4575">
        <w:rPr>
          <w:rFonts w:cstheme="minorHAnsi"/>
          <w:lang w:val="de-DE"/>
        </w:rPr>
        <w:t xml:space="preserve"> Zusammensetzung: Abschließend müssen die Studierenden in der Lage sein, ihr individuelles Unterrichtsprojekt in Form einer Präsentation im Kurs vorzutragen und in einer Hausarbeit zusammenfassend schriftlich zu formulieren. </w:t>
      </w:r>
    </w:p>
    <w:p w:rsidR="00AF2337" w:rsidRPr="002D4575" w:rsidRDefault="00AF2337" w:rsidP="002D4575">
      <w:pPr>
        <w:jc w:val="both"/>
        <w:rPr>
          <w:rFonts w:cstheme="minorHAnsi"/>
          <w:lang w:val="de-DE"/>
        </w:rPr>
      </w:pPr>
      <w:r w:rsidRPr="002D4575">
        <w:rPr>
          <w:rFonts w:cstheme="minorHAnsi"/>
          <w:lang w:val="de-DE"/>
        </w:rPr>
        <w:t>Leistungsnachweis: Mündliches Referat und Schriftliche Hausarbeit.</w:t>
      </w:r>
    </w:p>
    <w:p w:rsidR="00AF2337" w:rsidRPr="002D4575" w:rsidRDefault="00AF2337" w:rsidP="002D4575">
      <w:pPr>
        <w:jc w:val="both"/>
        <w:rPr>
          <w:rFonts w:cstheme="minorHAnsi"/>
          <w:lang w:val="de-DE"/>
        </w:rPr>
      </w:pPr>
    </w:p>
    <w:p w:rsidR="00AF2337" w:rsidRPr="00907262" w:rsidRDefault="00AF2337" w:rsidP="00BD058F">
      <w:pPr>
        <w:jc w:val="both"/>
        <w:rPr>
          <w:rStyle w:val="2Char"/>
          <w:rFonts w:asciiTheme="minorHAnsi" w:hAnsiTheme="minorHAnsi" w:cstheme="minorHAnsi"/>
          <w:lang w:val="de-DE"/>
        </w:rPr>
      </w:pPr>
      <w:bookmarkStart w:id="46" w:name="_Toc494440297"/>
      <w:bookmarkEnd w:id="44"/>
      <w:r w:rsidRPr="00907262">
        <w:rPr>
          <w:rStyle w:val="2Char"/>
          <w:rFonts w:asciiTheme="minorHAnsi" w:hAnsiTheme="minorHAnsi" w:cstheme="minorHAnsi"/>
          <w:lang w:val="de-DE"/>
        </w:rPr>
        <w:lastRenderedPageBreak/>
        <w:t>DLD 82: Deutsche Geschichte: Die Weimarer Republik (1918-1933)</w:t>
      </w:r>
      <w:bookmarkEnd w:id="46"/>
    </w:p>
    <w:p w:rsidR="00907262" w:rsidRPr="002D4575" w:rsidRDefault="00907262" w:rsidP="00907262">
      <w:pPr>
        <w:jc w:val="both"/>
        <w:rPr>
          <w:rFonts w:cstheme="minorHAnsi"/>
          <w:lang w:val="de-DE"/>
        </w:rPr>
      </w:pPr>
      <w:r w:rsidRPr="002D4575">
        <w:rPr>
          <w:rFonts w:cstheme="minorHAnsi"/>
          <w:lang w:val="de-DE"/>
        </w:rPr>
        <w:t>Lehrkraft: Mark Michalski</w:t>
      </w:r>
    </w:p>
    <w:p w:rsidR="00AF2337" w:rsidRPr="002D4575" w:rsidRDefault="00AF2337" w:rsidP="002D4575">
      <w:pPr>
        <w:spacing w:before="120"/>
        <w:jc w:val="both"/>
        <w:rPr>
          <w:rFonts w:cstheme="minorHAnsi"/>
          <w:lang w:val="de-DE"/>
        </w:rPr>
      </w:pPr>
      <w:r w:rsidRPr="002D4575">
        <w:rPr>
          <w:rFonts w:cstheme="minorHAnsi"/>
          <w:lang w:val="de-DE"/>
        </w:rPr>
        <w:t>Als „Weimarer Republik“ wird Deutschland und die deutsche Geschichte in der Zeit vom Ende des Ers</w:t>
      </w:r>
      <w:r w:rsidRPr="002D4575">
        <w:rPr>
          <w:rFonts w:cstheme="minorHAnsi"/>
          <w:lang w:val="de-DE"/>
        </w:rPr>
        <w:softHyphen/>
        <w:t>ten Weltkriegs (November 1918) bis zur Machtergreifun</w:t>
      </w:r>
      <w:r w:rsidR="00BD058F">
        <w:rPr>
          <w:rFonts w:cstheme="minorHAnsi"/>
          <w:lang w:val="de-DE"/>
        </w:rPr>
        <w:t>g Hitlers (Januar 1933) bezeich</w:t>
      </w:r>
      <w:r w:rsidRPr="002D4575">
        <w:rPr>
          <w:rFonts w:cstheme="minorHAnsi"/>
          <w:lang w:val="de-DE"/>
        </w:rPr>
        <w:t xml:space="preserve">net. Gemäß der neuen Verfassung, die von der in Weimar </w:t>
      </w:r>
      <w:r w:rsidR="00BD058F">
        <w:rPr>
          <w:rFonts w:cstheme="minorHAnsi"/>
          <w:lang w:val="de-DE"/>
        </w:rPr>
        <w:t>tagenden Nationalversammlung be</w:t>
      </w:r>
      <w:r w:rsidRPr="002D4575">
        <w:rPr>
          <w:rFonts w:cstheme="minorHAnsi"/>
          <w:lang w:val="de-DE"/>
        </w:rPr>
        <w:t>schlossen wurde, war Deutschland in diesen vierzehn Jahre</w:t>
      </w:r>
      <w:r w:rsidR="00BD058F">
        <w:rPr>
          <w:rFonts w:cstheme="minorHAnsi"/>
          <w:lang w:val="de-DE"/>
        </w:rPr>
        <w:t>n, nach tausend Jahren monarchi</w:t>
      </w:r>
      <w:r w:rsidRPr="002D4575">
        <w:rPr>
          <w:rFonts w:cstheme="minorHAnsi"/>
          <w:lang w:val="de-DE"/>
        </w:rPr>
        <w:t>scher Tradition, zum ersten Mal eine Republik. Die heftigen Auseinandersetzungen zwischen demokratischen und antidemokratischen Kräften in der Politik, der Durchbruch der Moderne in der Kultur und</w:t>
      </w:r>
      <w:r w:rsidR="00BD058F">
        <w:rPr>
          <w:rFonts w:cstheme="minorHAnsi"/>
          <w:lang w:val="de-DE"/>
        </w:rPr>
        <w:t xml:space="preserve"> der Aufstieg der nationalsozialis</w:t>
      </w:r>
      <w:r w:rsidRPr="002D4575">
        <w:rPr>
          <w:rFonts w:cstheme="minorHAnsi"/>
          <w:lang w:val="de-DE"/>
        </w:rPr>
        <w:t>ti</w:t>
      </w:r>
      <w:r w:rsidRPr="002D4575">
        <w:rPr>
          <w:rFonts w:cstheme="minorHAnsi"/>
          <w:lang w:val="de-DE"/>
        </w:rPr>
        <w:softHyphen/>
        <w:t xml:space="preserve">schen </w:t>
      </w:r>
      <w:r w:rsidR="00BD058F">
        <w:rPr>
          <w:rFonts w:cstheme="minorHAnsi"/>
          <w:lang w:val="de-DE"/>
        </w:rPr>
        <w:t>Bewegung machen die Weimarer Repub</w:t>
      </w:r>
      <w:r w:rsidRPr="002D4575">
        <w:rPr>
          <w:rFonts w:cstheme="minorHAnsi"/>
          <w:lang w:val="de-DE"/>
        </w:rPr>
        <w:t>lik zu einer der spa</w:t>
      </w:r>
      <w:r w:rsidR="00BD058F">
        <w:rPr>
          <w:rFonts w:cstheme="minorHAnsi"/>
          <w:lang w:val="de-DE"/>
        </w:rPr>
        <w:t>nnendsten und lehrreichsten Epochen der deut</w:t>
      </w:r>
      <w:r w:rsidRPr="002D4575">
        <w:rPr>
          <w:rFonts w:cstheme="minorHAnsi"/>
          <w:lang w:val="de-DE"/>
        </w:rPr>
        <w:t xml:space="preserve">schen Geschichte. Niemals sonst gab es so viele und so </w:t>
      </w:r>
      <w:r w:rsidR="00BD058F">
        <w:rPr>
          <w:rFonts w:cstheme="minorHAnsi"/>
          <w:lang w:val="de-DE"/>
        </w:rPr>
        <w:t>scharf miteinander konkurrieren</w:t>
      </w:r>
      <w:r w:rsidRPr="002D4575">
        <w:rPr>
          <w:rFonts w:cstheme="minorHAnsi"/>
          <w:lang w:val="de-DE"/>
        </w:rPr>
        <w:t>de</w:t>
      </w:r>
      <w:r w:rsidR="00BD058F">
        <w:rPr>
          <w:rFonts w:cstheme="minorHAnsi"/>
          <w:lang w:val="de-DE"/>
        </w:rPr>
        <w:t xml:space="preserve"> politische Ideen, so viele Aufstän</w:t>
      </w:r>
      <w:r w:rsidRPr="002D4575">
        <w:rPr>
          <w:rFonts w:cstheme="minorHAnsi"/>
          <w:lang w:val="de-DE"/>
        </w:rPr>
        <w:t>de, Putschversuche, Verschwörungen u</w:t>
      </w:r>
      <w:r w:rsidR="00BD058F">
        <w:rPr>
          <w:rFonts w:cstheme="minorHAnsi"/>
          <w:lang w:val="de-DE"/>
        </w:rPr>
        <w:t>nd Attentate wie damals. Einzelne Themen der Lehrveranstal</w:t>
      </w:r>
      <w:r w:rsidRPr="002D4575">
        <w:rPr>
          <w:rFonts w:cstheme="minorHAnsi"/>
          <w:lang w:val="de-DE"/>
        </w:rPr>
        <w:t>tung sind die Entstehung, die Verfa</w:t>
      </w:r>
      <w:r w:rsidR="00BD058F">
        <w:rPr>
          <w:rFonts w:cstheme="minorHAnsi"/>
          <w:lang w:val="de-DE"/>
        </w:rPr>
        <w:t>ssung, die Wirtschaft und Gesellschaft, die politischen Richtun</w:t>
      </w:r>
      <w:r w:rsidRPr="002D4575">
        <w:rPr>
          <w:rFonts w:cstheme="minorHAnsi"/>
          <w:lang w:val="de-DE"/>
        </w:rPr>
        <w:t>gen und Parteien, die</w:t>
      </w:r>
      <w:bookmarkStart w:id="47" w:name="_GoBack"/>
      <w:bookmarkEnd w:id="47"/>
      <w:r w:rsidR="00BD058F">
        <w:rPr>
          <w:rFonts w:cstheme="minorHAnsi"/>
          <w:lang w:val="de-DE"/>
        </w:rPr>
        <w:t xml:space="preserve"> innen- und außenpolitische Entwicklung, die Kul</w:t>
      </w:r>
      <w:r w:rsidRPr="002D4575">
        <w:rPr>
          <w:rFonts w:cstheme="minorHAnsi"/>
          <w:lang w:val="de-DE"/>
        </w:rPr>
        <w:t>t</w:t>
      </w:r>
      <w:r w:rsidR="00BD058F">
        <w:rPr>
          <w:rFonts w:cstheme="minorHAnsi"/>
          <w:lang w:val="de-DE"/>
        </w:rPr>
        <w:t>ur und der Untergang der Wei</w:t>
      </w:r>
      <w:r w:rsidR="00BD058F">
        <w:rPr>
          <w:rFonts w:cstheme="minorHAnsi"/>
          <w:lang w:val="de-DE"/>
        </w:rPr>
        <w:softHyphen/>
        <w:t>ma</w:t>
      </w:r>
      <w:r w:rsidRPr="002D4575">
        <w:rPr>
          <w:rFonts w:cstheme="minorHAnsi"/>
          <w:lang w:val="de-DE"/>
        </w:rPr>
        <w:t>rer Republik. Sc</w:t>
      </w:r>
      <w:r w:rsidR="00BD058F">
        <w:rPr>
          <w:rFonts w:cstheme="minorHAnsi"/>
          <w:lang w:val="de-DE"/>
        </w:rPr>
        <w:t>hließlich soll auch gefragt werden, welche Bedeu</w:t>
      </w:r>
      <w:r w:rsidRPr="002D4575">
        <w:rPr>
          <w:rFonts w:cstheme="minorHAnsi"/>
          <w:lang w:val="de-DE"/>
        </w:rPr>
        <w:t>tung die Wei</w:t>
      </w:r>
      <w:r w:rsidR="00BD058F">
        <w:rPr>
          <w:rFonts w:cstheme="minorHAnsi"/>
          <w:lang w:val="de-DE"/>
        </w:rPr>
        <w:t>marer Re</w:t>
      </w:r>
      <w:r w:rsidR="00BD058F">
        <w:rPr>
          <w:rFonts w:cstheme="minorHAnsi"/>
          <w:lang w:val="de-DE"/>
        </w:rPr>
        <w:softHyphen/>
        <w:t>pub</w:t>
      </w:r>
      <w:r w:rsidRPr="002D4575">
        <w:rPr>
          <w:rFonts w:cstheme="minorHAnsi"/>
          <w:lang w:val="de-DE"/>
        </w:rPr>
        <w:t>lik für das Selbstverst</w:t>
      </w:r>
      <w:r w:rsidR="00BD058F">
        <w:rPr>
          <w:rFonts w:cstheme="minorHAnsi"/>
          <w:lang w:val="de-DE"/>
        </w:rPr>
        <w:t>ändnis der „alten“ und der „neuen“ Bundes</w:t>
      </w:r>
      <w:r w:rsidRPr="002D4575">
        <w:rPr>
          <w:rFonts w:cstheme="minorHAnsi"/>
          <w:lang w:val="de-DE"/>
        </w:rPr>
        <w:t xml:space="preserve">republik Deutschland hatte bzw. hat bzw. haben könnte. </w:t>
      </w:r>
    </w:p>
    <w:p w:rsidR="00AF2337" w:rsidRPr="002D4575" w:rsidRDefault="00BD058F" w:rsidP="002D4575">
      <w:pPr>
        <w:spacing w:before="120"/>
        <w:jc w:val="both"/>
        <w:rPr>
          <w:rFonts w:cstheme="minorHAnsi"/>
          <w:i/>
          <w:lang w:val="de-DE"/>
        </w:rPr>
      </w:pPr>
      <w:r>
        <w:rPr>
          <w:rFonts w:cstheme="minorHAnsi"/>
          <w:i/>
          <w:lang w:val="de-DE"/>
        </w:rPr>
        <w:t>Leistungs</w:t>
      </w:r>
      <w:r w:rsidR="00AF2337" w:rsidRPr="002D4575">
        <w:rPr>
          <w:rFonts w:cstheme="minorHAnsi"/>
          <w:i/>
          <w:lang w:val="de-DE"/>
        </w:rPr>
        <w:t>nachweis</w:t>
      </w:r>
      <w:r w:rsidR="00AF2337" w:rsidRPr="002D4575">
        <w:rPr>
          <w:rFonts w:cstheme="minorHAnsi"/>
          <w:lang w:val="de-DE"/>
        </w:rPr>
        <w:t xml:space="preserve">: </w:t>
      </w:r>
      <w:r w:rsidR="00AF2337" w:rsidRPr="002D4575">
        <w:rPr>
          <w:rFonts w:cstheme="minorHAnsi"/>
          <w:i/>
          <w:lang w:val="de-DE"/>
        </w:rPr>
        <w:t>Schrift</w:t>
      </w:r>
      <w:r w:rsidR="00AF2337" w:rsidRPr="002D4575">
        <w:rPr>
          <w:rFonts w:cstheme="minorHAnsi"/>
          <w:i/>
          <w:lang w:val="de-DE"/>
        </w:rPr>
        <w:softHyphen/>
        <w:t xml:space="preserve">liche Klausur. </w:t>
      </w:r>
    </w:p>
    <w:p w:rsidR="00AF2337" w:rsidRPr="002D4575" w:rsidRDefault="00AF2337" w:rsidP="002D4575">
      <w:pPr>
        <w:spacing w:before="120"/>
        <w:jc w:val="both"/>
        <w:rPr>
          <w:rFonts w:cstheme="minorHAnsi"/>
          <w:i/>
          <w:lang w:val="de-DE"/>
        </w:rPr>
      </w:pPr>
      <w:r w:rsidRPr="002D4575">
        <w:rPr>
          <w:rFonts w:cstheme="minorHAnsi"/>
          <w:i/>
          <w:lang w:val="de-DE"/>
        </w:rPr>
        <w:t>Studenten, die mehr als dreimal im Unter</w:t>
      </w:r>
      <w:r w:rsidRPr="002D4575">
        <w:rPr>
          <w:rFonts w:cstheme="minorHAnsi"/>
          <w:i/>
          <w:lang w:val="de-DE"/>
        </w:rPr>
        <w:softHyphen/>
        <w:t>richt abwesend sind, müssen zusätzli</w:t>
      </w:r>
      <w:r w:rsidR="00BD058F">
        <w:rPr>
          <w:rFonts w:cstheme="minorHAnsi"/>
          <w:i/>
          <w:lang w:val="de-DE"/>
        </w:rPr>
        <w:t>ch eine Haus</w:t>
      </w:r>
      <w:r w:rsidR="00BD058F">
        <w:rPr>
          <w:rFonts w:cstheme="minorHAnsi"/>
          <w:i/>
          <w:lang w:val="de-DE"/>
        </w:rPr>
        <w:softHyphen/>
        <w:t>arbeit anferti</w:t>
      </w:r>
      <w:r w:rsidRPr="002D4575">
        <w:rPr>
          <w:rFonts w:cstheme="minorHAnsi"/>
          <w:i/>
          <w:lang w:val="de-DE"/>
        </w:rPr>
        <w:t>gen.</w:t>
      </w:r>
    </w:p>
    <w:p w:rsidR="00CE489B" w:rsidRPr="00BD058F" w:rsidRDefault="00AF2337" w:rsidP="00BD058F">
      <w:pPr>
        <w:spacing w:before="120"/>
        <w:jc w:val="both"/>
        <w:rPr>
          <w:rFonts w:cstheme="minorHAnsi"/>
          <w:lang w:val="de-DE"/>
        </w:rPr>
      </w:pPr>
      <w:r w:rsidRPr="002D4575">
        <w:rPr>
          <w:rFonts w:cstheme="minorHAnsi"/>
          <w:i/>
          <w:lang w:val="de-DE"/>
        </w:rPr>
        <w:t>Für diese Lehrveranstaltung wird E-Class mit freiem Zugang angeboten.</w:t>
      </w:r>
    </w:p>
    <w:sectPr w:rsidR="00CE489B" w:rsidRPr="00BD058F" w:rsidSect="009D4BB5">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GFAHJ C+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C17"/>
    <w:multiLevelType w:val="hybridMultilevel"/>
    <w:tmpl w:val="689A7E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56B0B14"/>
    <w:multiLevelType w:val="hybridMultilevel"/>
    <w:tmpl w:val="62A02558"/>
    <w:lvl w:ilvl="0" w:tplc="0CF0C85C">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5BE0795"/>
    <w:multiLevelType w:val="hybridMultilevel"/>
    <w:tmpl w:val="FD16EF56"/>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AA179D"/>
    <w:multiLevelType w:val="hybridMultilevel"/>
    <w:tmpl w:val="32E4C1F8"/>
    <w:lvl w:ilvl="0" w:tplc="0CF0C85C">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1A22577"/>
    <w:multiLevelType w:val="hybridMultilevel"/>
    <w:tmpl w:val="EB76A97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2B8531A"/>
    <w:multiLevelType w:val="hybridMultilevel"/>
    <w:tmpl w:val="C3B2277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173C048C"/>
    <w:multiLevelType w:val="hybridMultilevel"/>
    <w:tmpl w:val="2DB610B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22DF0D81"/>
    <w:multiLevelType w:val="hybridMultilevel"/>
    <w:tmpl w:val="6276A42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26A254E2"/>
    <w:multiLevelType w:val="hybridMultilevel"/>
    <w:tmpl w:val="3816EB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2AF529F5"/>
    <w:multiLevelType w:val="hybridMultilevel"/>
    <w:tmpl w:val="C95A2D22"/>
    <w:lvl w:ilvl="0" w:tplc="0CF0C85C">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BFF2226"/>
    <w:multiLevelType w:val="hybridMultilevel"/>
    <w:tmpl w:val="A7F01DC0"/>
    <w:lvl w:ilvl="0" w:tplc="0CF0C85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925A97"/>
    <w:multiLevelType w:val="hybridMultilevel"/>
    <w:tmpl w:val="58B44CFE"/>
    <w:lvl w:ilvl="0" w:tplc="0CF0C85C">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65E6063"/>
    <w:multiLevelType w:val="hybridMultilevel"/>
    <w:tmpl w:val="07E8C5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3873517F"/>
    <w:multiLevelType w:val="multilevel"/>
    <w:tmpl w:val="AB6AAD2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3C3C036E"/>
    <w:multiLevelType w:val="hybridMultilevel"/>
    <w:tmpl w:val="7E4CAE4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45190F6D"/>
    <w:multiLevelType w:val="hybridMultilevel"/>
    <w:tmpl w:val="D996E3D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4A224030"/>
    <w:multiLevelType w:val="hybridMultilevel"/>
    <w:tmpl w:val="694C1D0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50D00DAD"/>
    <w:multiLevelType w:val="hybridMultilevel"/>
    <w:tmpl w:val="C60AF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2C0363"/>
    <w:multiLevelType w:val="hybridMultilevel"/>
    <w:tmpl w:val="34144C6C"/>
    <w:lvl w:ilvl="0" w:tplc="0CF0C85C">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636E4CFC"/>
    <w:multiLevelType w:val="hybridMultilevel"/>
    <w:tmpl w:val="3DC2B1A2"/>
    <w:lvl w:ilvl="0" w:tplc="0CF0C85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A67AEE"/>
    <w:multiLevelType w:val="hybridMultilevel"/>
    <w:tmpl w:val="A16C192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6C43094A"/>
    <w:multiLevelType w:val="hybridMultilevel"/>
    <w:tmpl w:val="2DDCAC0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6D367938"/>
    <w:multiLevelType w:val="hybridMultilevel"/>
    <w:tmpl w:val="43E4F9B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nsid w:val="7F1B7198"/>
    <w:multiLevelType w:val="hybridMultilevel"/>
    <w:tmpl w:val="639024DC"/>
    <w:lvl w:ilvl="0" w:tplc="0CF0C85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11"/>
  </w:num>
  <w:num w:numId="19">
    <w:abstractNumId w:val="19"/>
  </w:num>
  <w:num w:numId="20">
    <w:abstractNumId w:val="23"/>
  </w:num>
  <w:num w:numId="21">
    <w:abstractNumId w:val="9"/>
  </w:num>
  <w:num w:numId="22">
    <w:abstractNumId w:val="10"/>
  </w:num>
  <w:num w:numId="23">
    <w:abstractNumId w:val="1"/>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F2337"/>
    <w:rsid w:val="000053C5"/>
    <w:rsid w:val="001B4C7C"/>
    <w:rsid w:val="001C2AB3"/>
    <w:rsid w:val="002D4575"/>
    <w:rsid w:val="00431898"/>
    <w:rsid w:val="005637DB"/>
    <w:rsid w:val="005D63B4"/>
    <w:rsid w:val="007F6B95"/>
    <w:rsid w:val="008A7400"/>
    <w:rsid w:val="00907262"/>
    <w:rsid w:val="009072AD"/>
    <w:rsid w:val="009D4BB5"/>
    <w:rsid w:val="00AE7FDA"/>
    <w:rsid w:val="00AF2337"/>
    <w:rsid w:val="00B10DF6"/>
    <w:rsid w:val="00B86F81"/>
    <w:rsid w:val="00BD058F"/>
    <w:rsid w:val="00C1627A"/>
    <w:rsid w:val="00C809E3"/>
    <w:rsid w:val="00CE489B"/>
    <w:rsid w:val="00EA616D"/>
    <w:rsid w:val="00EC2305"/>
    <w:rsid w:val="00F55B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05"/>
  </w:style>
  <w:style w:type="paragraph" w:styleId="1">
    <w:name w:val="heading 1"/>
    <w:basedOn w:val="a"/>
    <w:next w:val="a"/>
    <w:link w:val="1Char"/>
    <w:qFormat/>
    <w:rsid w:val="00AF2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F233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Char"/>
    <w:uiPriority w:val="9"/>
    <w:unhideWhenUsed/>
    <w:qFormat/>
    <w:rsid w:val="00AF2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F233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F2337"/>
    <w:rPr>
      <w:rFonts w:asciiTheme="majorHAnsi" w:eastAsiaTheme="majorEastAsia" w:hAnsiTheme="majorHAnsi" w:cstheme="majorBidi"/>
      <w:b/>
      <w:bCs/>
      <w:color w:val="4F81BD" w:themeColor="accent1"/>
      <w:sz w:val="26"/>
      <w:szCs w:val="26"/>
      <w:lang w:eastAsia="en-US"/>
    </w:rPr>
  </w:style>
  <w:style w:type="character" w:customStyle="1" w:styleId="3Char">
    <w:name w:val="Επικεφαλίδα 3 Char"/>
    <w:basedOn w:val="a0"/>
    <w:link w:val="3"/>
    <w:uiPriority w:val="9"/>
    <w:rsid w:val="00AF2337"/>
    <w:rPr>
      <w:rFonts w:asciiTheme="majorHAnsi" w:eastAsiaTheme="majorEastAsia" w:hAnsiTheme="majorHAnsi" w:cstheme="majorBidi"/>
      <w:b/>
      <w:bCs/>
      <w:color w:val="4F81BD" w:themeColor="accent1"/>
    </w:rPr>
  </w:style>
  <w:style w:type="character" w:styleId="-">
    <w:name w:val="Hyperlink"/>
    <w:basedOn w:val="a0"/>
    <w:uiPriority w:val="99"/>
    <w:unhideWhenUsed/>
    <w:rsid w:val="00AF2337"/>
    <w:rPr>
      <w:color w:val="0000FF" w:themeColor="hyperlink"/>
      <w:u w:val="single"/>
    </w:rPr>
  </w:style>
  <w:style w:type="paragraph" w:styleId="a3">
    <w:name w:val="List Paragraph"/>
    <w:basedOn w:val="a"/>
    <w:uiPriority w:val="34"/>
    <w:qFormat/>
    <w:rsid w:val="00AF233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AF2337"/>
    <w:pPr>
      <w:autoSpaceDE w:val="0"/>
      <w:autoSpaceDN w:val="0"/>
      <w:adjustRightInd w:val="0"/>
      <w:spacing w:after="0" w:line="240" w:lineRule="auto"/>
    </w:pPr>
    <w:rPr>
      <w:rFonts w:ascii="GFAHJ C+ Arial" w:eastAsia="Times New Roman" w:hAnsi="GFAHJ C+ Arial" w:cs="GFAHJ C+ Arial"/>
      <w:color w:val="000000"/>
      <w:sz w:val="24"/>
      <w:szCs w:val="24"/>
    </w:rPr>
  </w:style>
  <w:style w:type="paragraph" w:styleId="a4">
    <w:name w:val="No Spacing"/>
    <w:link w:val="Char"/>
    <w:uiPriority w:val="1"/>
    <w:qFormat/>
    <w:rsid w:val="009D4BB5"/>
    <w:pPr>
      <w:spacing w:after="0" w:line="240" w:lineRule="auto"/>
    </w:pPr>
    <w:rPr>
      <w:lang w:eastAsia="en-US"/>
    </w:rPr>
  </w:style>
  <w:style w:type="character" w:customStyle="1" w:styleId="Char">
    <w:name w:val="Χωρίς διάστιχο Char"/>
    <w:basedOn w:val="a0"/>
    <w:link w:val="a4"/>
    <w:uiPriority w:val="1"/>
    <w:rsid w:val="009D4BB5"/>
    <w:rPr>
      <w:lang w:eastAsia="en-US"/>
    </w:rPr>
  </w:style>
  <w:style w:type="paragraph" w:styleId="a5">
    <w:name w:val="Balloon Text"/>
    <w:basedOn w:val="a"/>
    <w:link w:val="Char0"/>
    <w:uiPriority w:val="99"/>
    <w:semiHidden/>
    <w:unhideWhenUsed/>
    <w:rsid w:val="009D4BB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D4BB5"/>
    <w:rPr>
      <w:rFonts w:ascii="Tahoma" w:hAnsi="Tahoma" w:cs="Tahoma"/>
      <w:sz w:val="16"/>
      <w:szCs w:val="16"/>
    </w:rPr>
  </w:style>
  <w:style w:type="paragraph" w:styleId="a6">
    <w:name w:val="TOC Heading"/>
    <w:basedOn w:val="1"/>
    <w:next w:val="a"/>
    <w:uiPriority w:val="39"/>
    <w:semiHidden/>
    <w:unhideWhenUsed/>
    <w:qFormat/>
    <w:rsid w:val="00431898"/>
    <w:pPr>
      <w:outlineLvl w:val="9"/>
    </w:pPr>
    <w:rPr>
      <w:lang w:eastAsia="en-US"/>
    </w:rPr>
  </w:style>
  <w:style w:type="paragraph" w:styleId="30">
    <w:name w:val="toc 3"/>
    <w:basedOn w:val="a"/>
    <w:next w:val="a"/>
    <w:autoRedefine/>
    <w:uiPriority w:val="39"/>
    <w:unhideWhenUsed/>
    <w:rsid w:val="00431898"/>
    <w:pPr>
      <w:spacing w:after="100"/>
      <w:ind w:left="440"/>
    </w:pPr>
  </w:style>
  <w:style w:type="paragraph" w:styleId="10">
    <w:name w:val="toc 1"/>
    <w:basedOn w:val="a"/>
    <w:next w:val="a"/>
    <w:autoRedefine/>
    <w:uiPriority w:val="39"/>
    <w:unhideWhenUsed/>
    <w:rsid w:val="00431898"/>
    <w:pPr>
      <w:spacing w:after="100"/>
    </w:pPr>
  </w:style>
  <w:style w:type="paragraph" w:styleId="20">
    <w:name w:val="toc 2"/>
    <w:basedOn w:val="a"/>
    <w:next w:val="a"/>
    <w:autoRedefine/>
    <w:uiPriority w:val="39"/>
    <w:unhideWhenUsed/>
    <w:rsid w:val="00431898"/>
    <w:pPr>
      <w:spacing w:after="100"/>
      <w:ind w:left="220"/>
    </w:pPr>
  </w:style>
</w:styles>
</file>

<file path=word/webSettings.xml><?xml version="1.0" encoding="utf-8"?>
<w:webSettings xmlns:r="http://schemas.openxmlformats.org/officeDocument/2006/relationships" xmlns:w="http://schemas.openxmlformats.org/wordprocessingml/2006/main">
  <w:divs>
    <w:div w:id="9658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eudoxus.gr/search/" TargetMode="External"/><Relationship Id="rId3" Type="http://schemas.openxmlformats.org/officeDocument/2006/relationships/numbering" Target="numbering.xml"/><Relationship Id="rId7" Type="http://schemas.openxmlformats.org/officeDocument/2006/relationships/hyperlink" Target="https://service.eudoxus.gr/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171A199DC0490B81257D2A9AA7809C"/>
        <w:category>
          <w:name w:val="Γενικά"/>
          <w:gallery w:val="placeholder"/>
        </w:category>
        <w:types>
          <w:type w:val="bbPlcHdr"/>
        </w:types>
        <w:behaviors>
          <w:behavior w:val="content"/>
        </w:behaviors>
        <w:guid w:val="{4C4A3429-53C8-450F-B477-B69CDF75AE03}"/>
      </w:docPartPr>
      <w:docPartBody>
        <w:p w:rsidR="0043310E" w:rsidRDefault="002D772F" w:rsidP="002D772F">
          <w:pPr>
            <w:pStyle w:val="3B171A199DC0490B81257D2A9AA7809C"/>
          </w:pPr>
          <w:r>
            <w:rPr>
              <w:b/>
              <w:bCs/>
              <w:color w:val="808080" w:themeColor="text1" w:themeTint="7F"/>
              <w:sz w:val="32"/>
              <w:szCs w:val="32"/>
            </w:rPr>
            <w:t>[Πληκτρολογήστε το όνομα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GFAHJ C+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2D772F"/>
    <w:rsid w:val="00153257"/>
    <w:rsid w:val="002D772F"/>
    <w:rsid w:val="0043310E"/>
    <w:rsid w:val="005F56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1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B2604B8C0041329FFF9AD1429EA8DC">
    <w:name w:val="72B2604B8C0041329FFF9AD1429EA8DC"/>
    <w:rsid w:val="002D772F"/>
  </w:style>
  <w:style w:type="paragraph" w:customStyle="1" w:styleId="4377E2AFBC9541A18E60E1BC3A6FE984">
    <w:name w:val="4377E2AFBC9541A18E60E1BC3A6FE984"/>
    <w:rsid w:val="002D772F"/>
  </w:style>
  <w:style w:type="paragraph" w:customStyle="1" w:styleId="DD2F5D7E4FDD43D98F616E9161BDDCDE">
    <w:name w:val="DD2F5D7E4FDD43D98F616E9161BDDCDE"/>
    <w:rsid w:val="002D772F"/>
  </w:style>
  <w:style w:type="paragraph" w:customStyle="1" w:styleId="CE9BED13186E4FE398C78DC5109FE5B4">
    <w:name w:val="CE9BED13186E4FE398C78DC5109FE5B4"/>
    <w:rsid w:val="002D772F"/>
  </w:style>
  <w:style w:type="paragraph" w:customStyle="1" w:styleId="1C22390ACDAE4475913928912158001F">
    <w:name w:val="1C22390ACDAE4475913928912158001F"/>
    <w:rsid w:val="002D772F"/>
  </w:style>
  <w:style w:type="paragraph" w:customStyle="1" w:styleId="E2A9387D7C68454F9BDEBDCDB82D4F63">
    <w:name w:val="E2A9387D7C68454F9BDEBDCDB82D4F63"/>
    <w:rsid w:val="002D772F"/>
  </w:style>
  <w:style w:type="paragraph" w:customStyle="1" w:styleId="7390AED61F74431AB3AB4BEC7E48D498">
    <w:name w:val="7390AED61F74431AB3AB4BEC7E48D498"/>
    <w:rsid w:val="002D772F"/>
  </w:style>
  <w:style w:type="paragraph" w:customStyle="1" w:styleId="3B171A199DC0490B81257D2A9AA7809C">
    <w:name w:val="3B171A199DC0490B81257D2A9AA7809C"/>
    <w:rsid w:val="002D772F"/>
  </w:style>
  <w:style w:type="paragraph" w:customStyle="1" w:styleId="43B1728E127E4D3A9139AC0B7BCB3EC4">
    <w:name w:val="43B1728E127E4D3A9139AC0B7BCB3EC4"/>
    <w:rsid w:val="002D772F"/>
  </w:style>
  <w:style w:type="paragraph" w:customStyle="1" w:styleId="BF3E17FBC6C8428FA76A651476314425">
    <w:name w:val="BF3E17FBC6C8428FA76A651476314425"/>
    <w:rsid w:val="002D772F"/>
  </w:style>
  <w:style w:type="paragraph" w:customStyle="1" w:styleId="6301ED1F7B2248E698CFC16A69A5E548">
    <w:name w:val="6301ED1F7B2248E698CFC16A69A5E548"/>
    <w:rsid w:val="002D772F"/>
  </w:style>
  <w:style w:type="paragraph" w:customStyle="1" w:styleId="FE389BCDE609416988295D35646E8146">
    <w:name w:val="FE389BCDE609416988295D35646E8146"/>
    <w:rsid w:val="002D772F"/>
  </w:style>
  <w:style w:type="paragraph" w:customStyle="1" w:styleId="9950DCEB461B4564B1878CE5C4FDF60B">
    <w:name w:val="9950DCEB461B4564B1878CE5C4FDF60B"/>
    <w:rsid w:val="002D772F"/>
  </w:style>
  <w:style w:type="paragraph" w:customStyle="1" w:styleId="F04F04595D0C4B429C1124B54D6FBE37">
    <w:name w:val="F04F04595D0C4B429C1124B54D6FBE37"/>
    <w:rsid w:val="002D77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D2048-F59B-4E72-8447-264A6191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5688</Words>
  <Characters>30716</Characters>
  <Application>Microsoft Office Word</Application>
  <DocSecurity>0</DocSecurity>
  <Lines>255</Lines>
  <Paragraphs>72</Paragraphs>
  <ScaleCrop>false</ScaleCrop>
  <HeadingPairs>
    <vt:vector size="2" baseType="variant">
      <vt:variant>
        <vt:lpstr>Τίτλος</vt:lpstr>
      </vt:variant>
      <vt:variant>
        <vt:i4>1</vt:i4>
      </vt:variant>
    </vt:vector>
  </HeadingPairs>
  <TitlesOfParts>
    <vt:vector size="1" baseType="lpstr">
      <vt:lpstr>VORLESUNGSVERZEICNIS          WINTERSEMESTER 2017-18</vt:lpstr>
    </vt:vector>
  </TitlesOfParts>
  <Company>ΕΚΠΑ</Company>
  <LinksUpToDate>false</LinksUpToDate>
  <CharactersWithSpaces>36332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VORLESUNGSVERZEICΗNIS          </dc:title>
  <dc:subject/>
  <dc:creator>Τμήμα Γερμανικής Γλώσσας και Φιλολογίας</dc:creator>
  <cp:keywords/>
  <dc:description/>
  <cp:lastModifiedBy>Γιάννα Ρίζου</cp:lastModifiedBy>
  <cp:revision>18</cp:revision>
  <dcterms:created xsi:type="dcterms:W3CDTF">2017-09-28T14:58:00Z</dcterms:created>
  <dcterms:modified xsi:type="dcterms:W3CDTF">2017-09-29T06:23:00Z</dcterms:modified>
</cp:coreProperties>
</file>